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8C" w:rsidRDefault="001A0F8C" w:rsidP="001A0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INSTRUKCJA </w:t>
      </w:r>
      <w:r w:rsidRPr="001D04AD">
        <w:rPr>
          <w:b/>
          <w:sz w:val="32"/>
          <w:szCs w:val="32"/>
        </w:rPr>
        <w:t xml:space="preserve">SPRAWDZANIE UPRAWNIEŃ W </w:t>
      </w:r>
      <w:proofErr w:type="spellStart"/>
      <w:r>
        <w:rPr>
          <w:b/>
          <w:sz w:val="32"/>
          <w:szCs w:val="32"/>
        </w:rPr>
        <w:t>eWUŚ</w:t>
      </w:r>
      <w:proofErr w:type="spellEnd"/>
      <w:r>
        <w:rPr>
          <w:b/>
          <w:sz w:val="32"/>
          <w:szCs w:val="32"/>
        </w:rPr>
        <w:t>.</w:t>
      </w:r>
    </w:p>
    <w:p w:rsidR="001A0F8C" w:rsidRPr="001D04AD" w:rsidRDefault="001A0F8C" w:rsidP="001A0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Oraz ODNAWIANIE HASŁA</w:t>
      </w:r>
    </w:p>
    <w:p w:rsidR="001A0F8C" w:rsidRPr="001D04AD" w:rsidRDefault="001A0F8C" w:rsidP="001A0F8C">
      <w:pPr>
        <w:pStyle w:val="Akapitzlist"/>
        <w:numPr>
          <w:ilvl w:val="0"/>
          <w:numId w:val="1"/>
        </w:numPr>
      </w:pPr>
      <w:r>
        <w:t xml:space="preserve">Otworzyć przeglądarkę i wpisać adres  </w:t>
      </w:r>
      <w:hyperlink r:id="rId5" w:history="1">
        <w:r w:rsidRPr="00F32094">
          <w:rPr>
            <w:rStyle w:val="Hipercze"/>
            <w:b/>
            <w:sz w:val="24"/>
            <w:szCs w:val="24"/>
          </w:rPr>
          <w:t>https://ewus.nfz.gov.pl/ap-ewus/</w:t>
        </w:r>
      </w:hyperlink>
    </w:p>
    <w:p w:rsidR="001A0F8C" w:rsidRPr="001D04AD" w:rsidRDefault="001A0F8C" w:rsidP="001A0F8C">
      <w:pPr>
        <w:pStyle w:val="Akapitzlist"/>
        <w:numPr>
          <w:ilvl w:val="0"/>
          <w:numId w:val="1"/>
        </w:numPr>
      </w:pPr>
      <w:r w:rsidRPr="001D04AD">
        <w:rPr>
          <w:sz w:val="24"/>
          <w:szCs w:val="24"/>
        </w:rPr>
        <w:t>Po otwarciu strony</w:t>
      </w:r>
      <w:r>
        <w:rPr>
          <w:sz w:val="24"/>
          <w:szCs w:val="24"/>
        </w:rPr>
        <w:t xml:space="preserve"> należy wybrać za pomocą przycisku  z prawej strony okienek </w:t>
      </w:r>
      <w:r w:rsidRPr="001D04AD">
        <w:rPr>
          <w:b/>
          <w:sz w:val="28"/>
          <w:szCs w:val="28"/>
        </w:rPr>
        <w:t>[↓]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2616"/>
        <w:gridCol w:w="807"/>
      </w:tblGrid>
      <w:tr w:rsidR="001A0F8C" w:rsidRPr="00BA0262" w:rsidTr="005444C5">
        <w:trPr>
          <w:trHeight w:val="365"/>
        </w:trPr>
        <w:tc>
          <w:tcPr>
            <w:tcW w:w="2616" w:type="dxa"/>
            <w:vAlign w:val="center"/>
          </w:tcPr>
          <w:p w:rsidR="001A0F8C" w:rsidRPr="00BA0262" w:rsidRDefault="001A0F8C" w:rsidP="005444C5">
            <w:pPr>
              <w:pStyle w:val="Akapitzlist"/>
              <w:spacing w:after="0" w:line="240" w:lineRule="auto"/>
              <w:ind w:left="0"/>
            </w:pPr>
            <w:r w:rsidRPr="00BA0262">
              <w:rPr>
                <w:sz w:val="24"/>
                <w:szCs w:val="24"/>
              </w:rPr>
              <w:t>Odział</w:t>
            </w:r>
          </w:p>
        </w:tc>
        <w:tc>
          <w:tcPr>
            <w:tcW w:w="2616" w:type="dxa"/>
            <w:vAlign w:val="center"/>
          </w:tcPr>
          <w:p w:rsidR="001A0F8C" w:rsidRPr="00BA0262" w:rsidRDefault="001A0F8C" w:rsidP="005444C5">
            <w:pPr>
              <w:pStyle w:val="Akapitzlist"/>
              <w:spacing w:after="0" w:line="240" w:lineRule="auto"/>
              <w:ind w:left="0"/>
            </w:pPr>
            <w:r w:rsidRPr="00BA0262">
              <w:rPr>
                <w:sz w:val="24"/>
                <w:szCs w:val="24"/>
              </w:rPr>
              <w:t>Śląski (12)</w:t>
            </w:r>
          </w:p>
        </w:tc>
        <w:tc>
          <w:tcPr>
            <w:tcW w:w="807" w:type="dxa"/>
            <w:vAlign w:val="center"/>
          </w:tcPr>
          <w:p w:rsidR="001A0F8C" w:rsidRPr="00BA0262" w:rsidRDefault="001A0F8C" w:rsidP="005444C5">
            <w:pPr>
              <w:pStyle w:val="Akapitzlist"/>
              <w:spacing w:after="0" w:line="240" w:lineRule="auto"/>
              <w:ind w:left="0"/>
              <w:jc w:val="center"/>
            </w:pPr>
            <w:r w:rsidRPr="00BA0262">
              <w:rPr>
                <w:b/>
                <w:sz w:val="28"/>
                <w:szCs w:val="28"/>
              </w:rPr>
              <w:t>[↓]</w:t>
            </w:r>
          </w:p>
        </w:tc>
      </w:tr>
    </w:tbl>
    <w:p w:rsidR="001A0F8C" w:rsidRDefault="001A0F8C" w:rsidP="001A0F8C">
      <w:pPr>
        <w:pStyle w:val="Akapitzlist"/>
        <w:ind w:left="1440"/>
      </w:pPr>
      <w:r>
        <w:tab/>
        <w:t xml:space="preserve"> -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2616"/>
        <w:gridCol w:w="807"/>
      </w:tblGrid>
      <w:tr w:rsidR="001A0F8C" w:rsidRPr="00BA0262" w:rsidTr="005444C5">
        <w:trPr>
          <w:trHeight w:val="365"/>
        </w:trPr>
        <w:tc>
          <w:tcPr>
            <w:tcW w:w="2616" w:type="dxa"/>
            <w:vAlign w:val="center"/>
          </w:tcPr>
          <w:p w:rsidR="001A0F8C" w:rsidRPr="00BA0262" w:rsidRDefault="001A0F8C" w:rsidP="005444C5">
            <w:pPr>
              <w:pStyle w:val="Akapitzlist"/>
              <w:spacing w:after="0" w:line="240" w:lineRule="auto"/>
              <w:ind w:left="0"/>
            </w:pPr>
            <w:r w:rsidRPr="00BA0262">
              <w:t>Typ kontrahenta</w:t>
            </w:r>
          </w:p>
        </w:tc>
        <w:tc>
          <w:tcPr>
            <w:tcW w:w="2616" w:type="dxa"/>
            <w:vAlign w:val="center"/>
          </w:tcPr>
          <w:p w:rsidR="001A0F8C" w:rsidRPr="00BA0262" w:rsidRDefault="001A0F8C" w:rsidP="005444C5">
            <w:pPr>
              <w:pStyle w:val="Akapitzlist"/>
              <w:spacing w:after="0" w:line="240" w:lineRule="auto"/>
              <w:ind w:left="0"/>
            </w:pPr>
            <w:r w:rsidRPr="00BA0262">
              <w:t>Świadczeniodawca</w:t>
            </w:r>
          </w:p>
        </w:tc>
        <w:tc>
          <w:tcPr>
            <w:tcW w:w="807" w:type="dxa"/>
            <w:vAlign w:val="center"/>
          </w:tcPr>
          <w:p w:rsidR="001A0F8C" w:rsidRPr="00BA0262" w:rsidRDefault="001A0F8C" w:rsidP="005444C5">
            <w:pPr>
              <w:pStyle w:val="Akapitzlist"/>
              <w:spacing w:after="0" w:line="240" w:lineRule="auto"/>
              <w:ind w:left="0"/>
              <w:jc w:val="center"/>
            </w:pPr>
            <w:r w:rsidRPr="00BA0262">
              <w:rPr>
                <w:b/>
                <w:sz w:val="28"/>
                <w:szCs w:val="28"/>
              </w:rPr>
              <w:t>[↓]</w:t>
            </w:r>
          </w:p>
        </w:tc>
      </w:tr>
    </w:tbl>
    <w:p w:rsidR="001A0F8C" w:rsidRDefault="001A0F8C" w:rsidP="001A0F8C">
      <w:r>
        <w:t>W  następnych okienkach wpisujemy.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3423"/>
      </w:tblGrid>
      <w:tr w:rsidR="001A0F8C" w:rsidRPr="00BA0262" w:rsidTr="005444C5">
        <w:trPr>
          <w:trHeight w:val="365"/>
        </w:trPr>
        <w:tc>
          <w:tcPr>
            <w:tcW w:w="2616" w:type="dxa"/>
            <w:vAlign w:val="center"/>
          </w:tcPr>
          <w:p w:rsidR="001A0F8C" w:rsidRPr="00BA0262" w:rsidRDefault="001A0F8C" w:rsidP="005444C5">
            <w:pPr>
              <w:pStyle w:val="Akapitzlist"/>
              <w:spacing w:after="0" w:line="240" w:lineRule="auto"/>
              <w:ind w:left="0"/>
            </w:pPr>
            <w:r w:rsidRPr="00BA0262">
              <w:t>Świadczeniodawca</w:t>
            </w:r>
          </w:p>
        </w:tc>
        <w:tc>
          <w:tcPr>
            <w:tcW w:w="3423" w:type="dxa"/>
            <w:vAlign w:val="center"/>
          </w:tcPr>
          <w:p w:rsidR="001A0F8C" w:rsidRPr="00BA0262" w:rsidRDefault="001A0F8C" w:rsidP="005444C5">
            <w:pPr>
              <w:pStyle w:val="Akapitzlist"/>
              <w:spacing w:after="0" w:line="240" w:lineRule="auto"/>
              <w:ind w:left="0"/>
            </w:pPr>
            <w:r w:rsidRPr="00BA0262">
              <w:t>120/108113</w:t>
            </w:r>
          </w:p>
        </w:tc>
      </w:tr>
      <w:tr w:rsidR="001A0F8C" w:rsidRPr="00BA0262" w:rsidTr="005444C5">
        <w:trPr>
          <w:trHeight w:val="365"/>
        </w:trPr>
        <w:tc>
          <w:tcPr>
            <w:tcW w:w="2616" w:type="dxa"/>
            <w:vAlign w:val="center"/>
          </w:tcPr>
          <w:p w:rsidR="001A0F8C" w:rsidRPr="00BA0262" w:rsidRDefault="001A0F8C" w:rsidP="005444C5">
            <w:pPr>
              <w:pStyle w:val="Akapitzlist"/>
              <w:spacing w:after="0" w:line="240" w:lineRule="auto"/>
              <w:ind w:left="0"/>
            </w:pPr>
            <w:r w:rsidRPr="00BA0262">
              <w:t>Login</w:t>
            </w:r>
          </w:p>
        </w:tc>
        <w:tc>
          <w:tcPr>
            <w:tcW w:w="3423" w:type="dxa"/>
            <w:vAlign w:val="center"/>
          </w:tcPr>
          <w:p w:rsidR="001A0F8C" w:rsidRPr="00BA0262" w:rsidRDefault="001A0F8C" w:rsidP="005444C5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A0262">
              <w:t>otrzymany od Administratora Bezpieczeństwa</w:t>
            </w:r>
          </w:p>
        </w:tc>
      </w:tr>
      <w:tr w:rsidR="001A0F8C" w:rsidRPr="00BA0262" w:rsidTr="005444C5">
        <w:trPr>
          <w:trHeight w:val="365"/>
        </w:trPr>
        <w:tc>
          <w:tcPr>
            <w:tcW w:w="2616" w:type="dxa"/>
            <w:vAlign w:val="center"/>
          </w:tcPr>
          <w:p w:rsidR="001A0F8C" w:rsidRPr="00BA0262" w:rsidRDefault="001A0F8C" w:rsidP="005444C5">
            <w:pPr>
              <w:pStyle w:val="Akapitzlist"/>
              <w:spacing w:after="0" w:line="240" w:lineRule="auto"/>
              <w:ind w:left="0"/>
            </w:pPr>
            <w:r w:rsidRPr="00BA0262">
              <w:t>Hasło</w:t>
            </w:r>
            <w:r w:rsidRPr="00BA0262">
              <w:tab/>
            </w:r>
          </w:p>
        </w:tc>
        <w:tc>
          <w:tcPr>
            <w:tcW w:w="3423" w:type="dxa"/>
            <w:vAlign w:val="center"/>
          </w:tcPr>
          <w:p w:rsidR="001A0F8C" w:rsidRPr="00BA0262" w:rsidRDefault="001A0F8C" w:rsidP="005444C5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A0262">
              <w:t>otrzymany od Administratora Bezpieczeństwa</w:t>
            </w:r>
          </w:p>
        </w:tc>
      </w:tr>
    </w:tbl>
    <w:p w:rsidR="001A0F8C" w:rsidRDefault="001A0F8C" w:rsidP="001A0F8C">
      <w:pPr>
        <w:spacing w:after="0"/>
      </w:pPr>
      <w:r>
        <w:t>Po zalogowaniu otworzy się strona z weryfikacją uprawnień świadczeniodawcy</w:t>
      </w:r>
    </w:p>
    <w:p w:rsidR="001A0F8C" w:rsidRDefault="001A0F8C" w:rsidP="001A0F8C">
      <w:pPr>
        <w:spacing w:after="0"/>
      </w:pPr>
      <w:r>
        <w:t>W górnej linijce ukaże się czas jaki jeszcze hasło jest ważne a pokazuje gdy pozostaje mniej niż 3 dni do końca hasła.</w:t>
      </w:r>
    </w:p>
    <w:p w:rsidR="001A0F8C" w:rsidRDefault="001A0F8C" w:rsidP="001A0F8C">
      <w:pPr>
        <w:spacing w:after="0"/>
        <w:rPr>
          <w:b/>
          <w:sz w:val="28"/>
          <w:szCs w:val="28"/>
        </w:rPr>
      </w:pPr>
      <w:r>
        <w:t xml:space="preserve">Po weryfikacji należy bezwzględnie się wylogować naciskając w górny prawy róg </w:t>
      </w:r>
      <w:r w:rsidRPr="002D5638">
        <w:rPr>
          <w:b/>
          <w:sz w:val="28"/>
          <w:szCs w:val="28"/>
        </w:rPr>
        <w:t>[wyloguj]</w:t>
      </w:r>
    </w:p>
    <w:p w:rsidR="001A0F8C" w:rsidRDefault="001A0F8C" w:rsidP="001A0F8C">
      <w:pPr>
        <w:spacing w:after="0"/>
        <w:rPr>
          <w:b/>
          <w:sz w:val="28"/>
          <w:szCs w:val="28"/>
        </w:rPr>
      </w:pPr>
    </w:p>
    <w:p w:rsidR="001A0F8C" w:rsidRPr="005C547C" w:rsidRDefault="001A0F8C" w:rsidP="001A0F8C">
      <w:pPr>
        <w:spacing w:after="0"/>
        <w:rPr>
          <w:b/>
          <w:sz w:val="24"/>
          <w:szCs w:val="24"/>
        </w:rPr>
      </w:pPr>
      <w:r w:rsidRPr="005C547C">
        <w:rPr>
          <w:b/>
          <w:sz w:val="24"/>
          <w:szCs w:val="24"/>
        </w:rPr>
        <w:t xml:space="preserve">Odnowienie hasła po zgłoszeniu Administratorowi Bezpieczeństwa (Informatyka) lub innej wyznaczonej osobie przez Administratora Danych (Dyrektora) </w:t>
      </w:r>
    </w:p>
    <w:p w:rsidR="001A0F8C" w:rsidRDefault="001A0F8C" w:rsidP="001A0F8C">
      <w:pPr>
        <w:rPr>
          <w:b/>
        </w:rPr>
      </w:pPr>
    </w:p>
    <w:p w:rsidR="001A0F8C" w:rsidRPr="00555ACE" w:rsidRDefault="001A0F8C" w:rsidP="001A0F8C">
      <w:r w:rsidRPr="00555ACE">
        <w:rPr>
          <w:b/>
        </w:rPr>
        <w:t xml:space="preserve">O Ś W I A D C Z E N I E </w:t>
      </w:r>
    </w:p>
    <w:p w:rsidR="001A0F8C" w:rsidRPr="00555ACE" w:rsidRDefault="001A0F8C" w:rsidP="001A0F8C">
      <w:pPr>
        <w:numPr>
          <w:ilvl w:val="0"/>
          <w:numId w:val="2"/>
        </w:numPr>
        <w:spacing w:after="0"/>
        <w:ind w:left="0" w:firstLine="0"/>
      </w:pPr>
      <w:r w:rsidRPr="00555ACE">
        <w:t xml:space="preserve">Stwierdzam własnoręcznym podpisem, ze znana jest mi treść przepisów: </w:t>
      </w:r>
    </w:p>
    <w:p w:rsidR="001A0F8C" w:rsidRPr="00555ACE" w:rsidRDefault="001A0F8C" w:rsidP="001A0F8C">
      <w:pPr>
        <w:spacing w:after="0"/>
      </w:pPr>
      <w:r w:rsidRPr="00555ACE">
        <w:t xml:space="preserve"> </w:t>
      </w:r>
      <w:r w:rsidRPr="00555ACE">
        <w:tab/>
      </w:r>
      <w:r>
        <w:t xml:space="preserve"> </w:t>
      </w:r>
      <w:r w:rsidRPr="00555ACE">
        <w:t xml:space="preserve">a) o ochronie tajemnic prawnie chronionych stanowiących tajemnicę wynikające z </w:t>
      </w:r>
    </w:p>
    <w:p w:rsidR="001A0F8C" w:rsidRPr="00555ACE" w:rsidRDefault="001A0F8C" w:rsidP="001A0F8C">
      <w:pPr>
        <w:spacing w:after="0"/>
      </w:pPr>
      <w:r w:rsidRPr="00555ACE">
        <w:t xml:space="preserve"> </w:t>
      </w:r>
      <w:r w:rsidRPr="00555ACE">
        <w:tab/>
      </w:r>
      <w:r>
        <w:tab/>
      </w:r>
      <w:r w:rsidRPr="00555ACE">
        <w:t>Art.100 § 2 Kodeksu Pracy (</w:t>
      </w:r>
      <w:proofErr w:type="spellStart"/>
      <w:r w:rsidRPr="00555ACE">
        <w:t>Dz.U</w:t>
      </w:r>
      <w:proofErr w:type="spellEnd"/>
      <w:r w:rsidRPr="00555ACE">
        <w:t xml:space="preserve">. z 1998r. Nr 21, poz.94), </w:t>
      </w:r>
    </w:p>
    <w:p w:rsidR="001A0F8C" w:rsidRPr="00555ACE" w:rsidRDefault="001A0F8C" w:rsidP="001A0F8C">
      <w:pPr>
        <w:spacing w:after="0"/>
      </w:pPr>
      <w:r w:rsidRPr="00555ACE">
        <w:t xml:space="preserve"> </w:t>
      </w:r>
      <w:r w:rsidRPr="00555ACE">
        <w:tab/>
        <w:t xml:space="preserve">b) o ochronie danych osobowych wynikająca z ustawy o ochronie danych osobowych </w:t>
      </w:r>
    </w:p>
    <w:p w:rsidR="001A0F8C" w:rsidRPr="00555ACE" w:rsidRDefault="001A0F8C" w:rsidP="001A0F8C">
      <w:pPr>
        <w:spacing w:after="0"/>
      </w:pPr>
      <w:r w:rsidRPr="00555ACE">
        <w:t xml:space="preserve"> </w:t>
      </w:r>
      <w:r w:rsidRPr="00555ACE">
        <w:tab/>
      </w:r>
      <w:r>
        <w:tab/>
      </w:r>
      <w:r w:rsidRPr="00555ACE">
        <w:t xml:space="preserve">(Dz. U. z 2002r. Nr 101, poz.926), </w:t>
      </w:r>
    </w:p>
    <w:p w:rsidR="001A0F8C" w:rsidRPr="00555ACE" w:rsidRDefault="001A0F8C" w:rsidP="001A0F8C">
      <w:pPr>
        <w:spacing w:after="0"/>
      </w:pPr>
      <w:r w:rsidRPr="00555ACE">
        <w:t xml:space="preserve"> </w:t>
      </w:r>
      <w:r w:rsidRPr="00555ACE">
        <w:tab/>
        <w:t xml:space="preserve">c) o odpowiedzialności karnej, cywilnej i służbowej za naruszenie ochrony danych </w:t>
      </w:r>
    </w:p>
    <w:p w:rsidR="001A0F8C" w:rsidRPr="00555ACE" w:rsidRDefault="001A0F8C" w:rsidP="001A0F8C">
      <w:pPr>
        <w:spacing w:after="0"/>
      </w:pPr>
      <w:r w:rsidRPr="00555ACE">
        <w:t xml:space="preserve"> </w:t>
      </w:r>
      <w:r w:rsidRPr="00555ACE">
        <w:tab/>
        <w:t xml:space="preserve">osobowych. </w:t>
      </w:r>
    </w:p>
    <w:p w:rsidR="001A0F8C" w:rsidRPr="00555ACE" w:rsidRDefault="001A0F8C" w:rsidP="001A0F8C">
      <w:pPr>
        <w:spacing w:after="0"/>
      </w:pPr>
      <w:r w:rsidRPr="00555ACE">
        <w:t xml:space="preserve">  </w:t>
      </w:r>
      <w:r w:rsidRPr="00555ACE">
        <w:tab/>
      </w:r>
    </w:p>
    <w:p w:rsidR="001A0F8C" w:rsidRPr="00555ACE" w:rsidRDefault="001A0F8C" w:rsidP="001A0F8C">
      <w:pPr>
        <w:numPr>
          <w:ilvl w:val="0"/>
          <w:numId w:val="2"/>
        </w:numPr>
        <w:spacing w:after="0"/>
        <w:ind w:left="0" w:firstLine="0"/>
      </w:pPr>
      <w:r w:rsidRPr="00555ACE">
        <w:t>Zobowiązuję się nie ujawniać wiadomości, z którymi zapoznałem/</w:t>
      </w:r>
      <w:proofErr w:type="spellStart"/>
      <w:r w:rsidRPr="00555ACE">
        <w:t>am</w:t>
      </w:r>
      <w:proofErr w:type="spellEnd"/>
      <w:r w:rsidRPr="00555ACE">
        <w:t xml:space="preserve"> się w trakcie </w:t>
      </w:r>
    </w:p>
    <w:p w:rsidR="001A0F8C" w:rsidRDefault="001A0F8C" w:rsidP="001A0F8C">
      <w:pPr>
        <w:spacing w:after="0"/>
      </w:pPr>
      <w:r w:rsidRPr="00555ACE">
        <w:t xml:space="preserve"> </w:t>
      </w:r>
      <w:r w:rsidRPr="00555ACE">
        <w:tab/>
        <w:t xml:space="preserve">wykonywanych czynności służbowych. </w:t>
      </w:r>
    </w:p>
    <w:p w:rsidR="001A0F8C" w:rsidRDefault="001A0F8C" w:rsidP="001A0F8C">
      <w:pPr>
        <w:spacing w:after="0"/>
      </w:pPr>
    </w:p>
    <w:p w:rsidR="001A0F8C" w:rsidRDefault="001A0F8C" w:rsidP="001A0F8C">
      <w:pPr>
        <w:spacing w:after="0"/>
      </w:pPr>
    </w:p>
    <w:p w:rsidR="001A0F8C" w:rsidRDefault="001A0F8C" w:rsidP="001A0F8C">
      <w:pPr>
        <w:spacing w:after="0"/>
      </w:pPr>
    </w:p>
    <w:p w:rsidR="001A0F8C" w:rsidRDefault="001A0F8C" w:rsidP="001A0F8C">
      <w:pPr>
        <w:spacing w:after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>
        <w:tab/>
      </w:r>
    </w:p>
    <w:p w:rsidR="001A0F8C" w:rsidRPr="00555ACE" w:rsidRDefault="001A0F8C" w:rsidP="001A0F8C">
      <w:pPr>
        <w:spacing w:after="0"/>
        <w:ind w:firstLine="708"/>
      </w:pPr>
      <w:r>
        <w:t>Dnia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1A0F8C" w:rsidRDefault="001A0F8C" w:rsidP="001A0F8C">
      <w:pPr>
        <w:spacing w:after="0"/>
        <w:rPr>
          <w:b/>
          <w:sz w:val="28"/>
          <w:szCs w:val="28"/>
        </w:rPr>
      </w:pPr>
    </w:p>
    <w:p w:rsidR="00347165" w:rsidRDefault="00347165"/>
    <w:sectPr w:rsidR="0034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4163"/>
    <w:multiLevelType w:val="hybridMultilevel"/>
    <w:tmpl w:val="DC02DC30"/>
    <w:lvl w:ilvl="0" w:tplc="377CF1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B5F71E4"/>
    <w:multiLevelType w:val="hybridMultilevel"/>
    <w:tmpl w:val="8376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0F8C"/>
    <w:rsid w:val="001A0F8C"/>
    <w:rsid w:val="0034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F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A0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wus.nfz.gov.pl/ap-ew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2013-06-06T09:37:00Z</dcterms:created>
  <dcterms:modified xsi:type="dcterms:W3CDTF">2013-06-06T09:39:00Z</dcterms:modified>
</cp:coreProperties>
</file>