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0" w:rsidRDefault="00856030" w:rsidP="0085603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Ze świadczeń   medycznych w  zakresie ginekologii i położnictwa skorzystać można w następujących placówkach :</w:t>
      </w:r>
    </w:p>
    <w:p w:rsidR="00856030" w:rsidRDefault="00856030" w:rsidP="00856030">
      <w:pPr>
        <w:rPr>
          <w:rFonts w:ascii="Times New Roman" w:hAnsi="Times New Roman" w:cs="Times New Roman"/>
          <w:sz w:val="44"/>
          <w:szCs w:val="44"/>
        </w:rPr>
      </w:pPr>
    </w:p>
    <w:p w:rsidR="00856030" w:rsidRDefault="00856030" w:rsidP="0085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Szpitalu Specjalistycznym </w:t>
      </w:r>
      <w:proofErr w:type="spellStart"/>
      <w:r>
        <w:rPr>
          <w:rFonts w:ascii="Times New Roman" w:hAnsi="Times New Roman" w:cs="Times New Roman"/>
          <w:sz w:val="44"/>
          <w:szCs w:val="44"/>
        </w:rPr>
        <w:t>im.Szymona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</w:t>
      </w:r>
      <w:proofErr w:type="spellStart"/>
      <w:r>
        <w:rPr>
          <w:rFonts w:ascii="Times New Roman" w:hAnsi="Times New Roman" w:cs="Times New Roman"/>
          <w:sz w:val="44"/>
          <w:szCs w:val="44"/>
        </w:rPr>
        <w:t>Starkiewicza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w Dąbrowie Górniczej  </w:t>
      </w:r>
      <w:proofErr w:type="spellStart"/>
      <w:r>
        <w:rPr>
          <w:rFonts w:ascii="Times New Roman" w:hAnsi="Times New Roman" w:cs="Times New Roman"/>
          <w:sz w:val="44"/>
          <w:szCs w:val="44"/>
        </w:rPr>
        <w:t>ul.Szpitalna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 13,  Tel. 32 2623275</w:t>
      </w:r>
    </w:p>
    <w:p w:rsidR="00856030" w:rsidRDefault="00856030" w:rsidP="00856030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856030" w:rsidRDefault="00856030" w:rsidP="0085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NZOZ  POLIKLINICE DĄBROWSKIEJ </w:t>
      </w:r>
      <w:proofErr w:type="spellStart"/>
      <w:r>
        <w:rPr>
          <w:rFonts w:ascii="Times New Roman" w:hAnsi="Times New Roman" w:cs="Times New Roman"/>
          <w:sz w:val="44"/>
          <w:szCs w:val="44"/>
        </w:rPr>
        <w:t>ul.Piłsudskiego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92,   Tel. 32 6390140</w:t>
      </w:r>
    </w:p>
    <w:p w:rsidR="00856030" w:rsidRDefault="00856030" w:rsidP="00856030">
      <w:pPr>
        <w:pStyle w:val="Akapitzlist"/>
        <w:rPr>
          <w:rFonts w:ascii="Times New Roman" w:hAnsi="Times New Roman" w:cs="Times New Roman"/>
          <w:sz w:val="44"/>
          <w:szCs w:val="44"/>
        </w:rPr>
      </w:pPr>
    </w:p>
    <w:p w:rsidR="00856030" w:rsidRDefault="00856030" w:rsidP="008560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NZOZ Przychodnia lekarska </w:t>
      </w:r>
      <w:proofErr w:type="spellStart"/>
      <w:r>
        <w:rPr>
          <w:rFonts w:ascii="Times New Roman" w:hAnsi="Times New Roman" w:cs="Times New Roman"/>
          <w:sz w:val="44"/>
          <w:szCs w:val="44"/>
        </w:rPr>
        <w:t>s.c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42-530 Dąbrowa Górnicza , Strzemieszycka 375 tel. +48 32 262 52 43</w:t>
      </w:r>
    </w:p>
    <w:p w:rsidR="008B49A1" w:rsidRDefault="008B49A1"/>
    <w:sectPr w:rsidR="008B49A1" w:rsidSect="008560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529"/>
    <w:multiLevelType w:val="hybridMultilevel"/>
    <w:tmpl w:val="1802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030"/>
    <w:rsid w:val="00057F8A"/>
    <w:rsid w:val="00856030"/>
    <w:rsid w:val="008B49A1"/>
    <w:rsid w:val="0097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2014-09-30T07:00:00Z</dcterms:created>
  <dcterms:modified xsi:type="dcterms:W3CDTF">2014-09-30T07:00:00Z</dcterms:modified>
</cp:coreProperties>
</file>