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7132" w14:textId="77777777" w:rsidR="00010279" w:rsidRPr="00010279" w:rsidRDefault="00010279" w:rsidP="00010279">
      <w:pPr>
        <w:spacing w:after="0" w:line="240" w:lineRule="auto"/>
        <w:rPr>
          <w:rFonts w:ascii="Calibri" w:eastAsia="Calibri" w:hAnsi="Calibri" w:cs="Calibri"/>
        </w:rPr>
      </w:pPr>
      <w:r w:rsidRPr="00010279">
        <w:rPr>
          <w:rFonts w:ascii="Calibri" w:eastAsia="Calibri" w:hAnsi="Calibri" w:cs="Calibri"/>
          <w:b/>
          <w:bCs/>
        </w:rPr>
        <w:t>Pytanie 1</w:t>
      </w:r>
      <w:r w:rsidRPr="00010279">
        <w:rPr>
          <w:rFonts w:ascii="Calibri" w:eastAsia="Calibri" w:hAnsi="Calibri" w:cs="Calibri"/>
        </w:rPr>
        <w:t xml:space="preserve"> - Czy Zamawiający wymaga 12 miesięcznej gwarancji? </w:t>
      </w:r>
    </w:p>
    <w:p w14:paraId="1CB762B6" w14:textId="77777777" w:rsidR="00010279" w:rsidRPr="00010279" w:rsidRDefault="00010279" w:rsidP="00010279">
      <w:pPr>
        <w:spacing w:after="0" w:line="240" w:lineRule="auto"/>
        <w:rPr>
          <w:rFonts w:ascii="Calibri" w:eastAsia="Calibri" w:hAnsi="Calibri" w:cs="Calibri"/>
        </w:rPr>
      </w:pPr>
      <w:r w:rsidRPr="00010279">
        <w:rPr>
          <w:rFonts w:ascii="Calibri" w:eastAsia="Calibri" w:hAnsi="Calibri" w:cs="Calibri"/>
        </w:rPr>
        <w:t xml:space="preserve">Odpowiedź – Zamawiający </w:t>
      </w:r>
      <w:r w:rsidRPr="00010279">
        <w:rPr>
          <w:rFonts w:ascii="Calibri" w:eastAsia="Calibri" w:hAnsi="Calibri" w:cs="Calibri"/>
          <w:b/>
          <w:bCs/>
          <w:u w:val="single"/>
        </w:rPr>
        <w:t>nie wymaga 12</w:t>
      </w:r>
      <w:r w:rsidRPr="00010279">
        <w:rPr>
          <w:rFonts w:ascii="Calibri" w:eastAsia="Calibri" w:hAnsi="Calibri" w:cs="Calibri"/>
        </w:rPr>
        <w:t xml:space="preserve"> miesięcznej gwarancji wymagany </w:t>
      </w:r>
      <w:r w:rsidRPr="00010279">
        <w:rPr>
          <w:rFonts w:ascii="Calibri" w:eastAsia="Calibri" w:hAnsi="Calibri" w:cs="Calibri"/>
          <w:b/>
          <w:bCs/>
        </w:rPr>
        <w:t>minimalny okres gwarancji to 6 m-</w:t>
      </w:r>
      <w:proofErr w:type="spellStart"/>
      <w:r w:rsidRPr="00010279">
        <w:rPr>
          <w:rFonts w:ascii="Calibri" w:eastAsia="Calibri" w:hAnsi="Calibri" w:cs="Calibri"/>
          <w:b/>
          <w:bCs/>
        </w:rPr>
        <w:t>cy</w:t>
      </w:r>
      <w:proofErr w:type="spellEnd"/>
      <w:r w:rsidRPr="00010279">
        <w:rPr>
          <w:rFonts w:ascii="Calibri" w:eastAsia="Calibri" w:hAnsi="Calibri" w:cs="Calibri"/>
        </w:rPr>
        <w:t xml:space="preserve">. Zamawiający na stronie BIP SPZOZ w Sławkowie dokona sprostowania  odnośnie  zapisu w pkt 3 zapytania ofertowego. </w:t>
      </w:r>
    </w:p>
    <w:p w14:paraId="25C25848" w14:textId="77777777" w:rsidR="00010279" w:rsidRDefault="00010279" w:rsidP="0001027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252A101" w14:textId="0C4A9EFF" w:rsidR="00010279" w:rsidRPr="00010279" w:rsidRDefault="00010279" w:rsidP="00010279">
      <w:pPr>
        <w:spacing w:after="0" w:line="240" w:lineRule="auto"/>
        <w:rPr>
          <w:rFonts w:ascii="Calibri" w:eastAsia="Calibri" w:hAnsi="Calibri" w:cs="Calibri"/>
        </w:rPr>
      </w:pPr>
      <w:r w:rsidRPr="00010279">
        <w:rPr>
          <w:rFonts w:ascii="Calibri" w:eastAsia="Calibri" w:hAnsi="Calibri" w:cs="Calibri"/>
          <w:b/>
          <w:bCs/>
        </w:rPr>
        <w:t>Pytanie 2</w:t>
      </w:r>
      <w:r w:rsidRPr="00010279">
        <w:rPr>
          <w:rFonts w:ascii="Calibri" w:eastAsia="Calibri" w:hAnsi="Calibri" w:cs="Calibri"/>
        </w:rPr>
        <w:t xml:space="preserve"> – Czy Zamawiający wyrazi zgodę na podpisanie oferty podpisem elektronicznym?</w:t>
      </w:r>
    </w:p>
    <w:p w14:paraId="76F788BD" w14:textId="77777777" w:rsidR="00010279" w:rsidRPr="00010279" w:rsidRDefault="00010279" w:rsidP="00010279">
      <w:pPr>
        <w:spacing w:after="0" w:line="240" w:lineRule="auto"/>
        <w:rPr>
          <w:rFonts w:ascii="Calibri" w:eastAsia="Calibri" w:hAnsi="Calibri" w:cs="Calibri"/>
        </w:rPr>
      </w:pPr>
      <w:r w:rsidRPr="00010279">
        <w:rPr>
          <w:rFonts w:ascii="Calibri" w:eastAsia="Calibri" w:hAnsi="Calibri" w:cs="Calibri"/>
        </w:rPr>
        <w:t>Odpowiedź – Zamawiający wyraża zgodę.</w:t>
      </w:r>
    </w:p>
    <w:p w14:paraId="3B28F2BA" w14:textId="77777777" w:rsidR="00010279" w:rsidRDefault="00010279" w:rsidP="00010279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145B1A6" w14:textId="2BC18C1D" w:rsidR="00010279" w:rsidRPr="00010279" w:rsidRDefault="00010279" w:rsidP="00010279">
      <w:pPr>
        <w:spacing w:after="0" w:line="240" w:lineRule="auto"/>
        <w:rPr>
          <w:rFonts w:ascii="Calibri" w:eastAsia="Calibri" w:hAnsi="Calibri" w:cs="Calibri"/>
        </w:rPr>
      </w:pPr>
      <w:r w:rsidRPr="00010279">
        <w:rPr>
          <w:rFonts w:ascii="Calibri" w:eastAsia="Calibri" w:hAnsi="Calibri" w:cs="Calibri"/>
          <w:b/>
          <w:bCs/>
        </w:rPr>
        <w:t>Pytanie 3</w:t>
      </w:r>
      <w:r w:rsidRPr="00010279">
        <w:rPr>
          <w:rFonts w:ascii="Calibri" w:eastAsia="Calibri" w:hAnsi="Calibri" w:cs="Calibri"/>
        </w:rPr>
        <w:t xml:space="preserve"> – Czy Zamawiający wyrazi zgodę na modyfikację tabeli cenowej ze względu na różne stawki VAT?</w:t>
      </w:r>
    </w:p>
    <w:p w14:paraId="39BCF1DD" w14:textId="08019E21" w:rsidR="00010279" w:rsidRPr="00010279" w:rsidRDefault="00010279" w:rsidP="00010279">
      <w:pPr>
        <w:spacing w:after="0" w:line="240" w:lineRule="auto"/>
        <w:rPr>
          <w:rFonts w:ascii="Calibri" w:eastAsia="Calibri" w:hAnsi="Calibri" w:cs="Calibri"/>
        </w:rPr>
      </w:pPr>
      <w:r w:rsidRPr="00010279">
        <w:rPr>
          <w:rFonts w:ascii="Calibri" w:eastAsia="Calibri" w:hAnsi="Calibri" w:cs="Calibri"/>
        </w:rPr>
        <w:t xml:space="preserve">Odpowiedź –Uwzględniając fakt, iż sprzęt medyczny i sprzęt komputerowy obciążony jest różnymi stawkami podatku Vat  Zamawiający wyraża zgodę na modyfikację tabeli poprzez wyszczególnienie pozycji wchodzących w skład OCT  uwzględniających różny podatek VAT. Zamawiający wymaga podania </w:t>
      </w:r>
      <w:r>
        <w:rPr>
          <w:rFonts w:ascii="Calibri" w:eastAsia="Calibri" w:hAnsi="Calibri" w:cs="Calibri"/>
        </w:rPr>
        <w:t xml:space="preserve">w tabeli </w:t>
      </w:r>
      <w:r w:rsidRPr="00010279">
        <w:rPr>
          <w:rFonts w:ascii="Calibri" w:eastAsia="Calibri" w:hAnsi="Calibri" w:cs="Calibri"/>
        </w:rPr>
        <w:t>zsumowanej wartości netto oraz zsumowanej wartości brutto.</w:t>
      </w:r>
    </w:p>
    <w:p w14:paraId="36A6AB14" w14:textId="77777777" w:rsidR="0064726F" w:rsidRDefault="0064726F"/>
    <w:sectPr w:rsidR="00647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03"/>
    <w:rsid w:val="00010279"/>
    <w:rsid w:val="0064726F"/>
    <w:rsid w:val="00FD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E84D5"/>
  <w15:chartTrackingRefBased/>
  <w15:docId w15:val="{5C3CE950-BA6F-4964-B86D-FAF8B0C9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742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kaktus021@outlook.com</dc:creator>
  <cp:keywords/>
  <dc:description/>
  <cp:lastModifiedBy>kaktus021@outlook.com</cp:lastModifiedBy>
  <cp:revision>2</cp:revision>
  <dcterms:created xsi:type="dcterms:W3CDTF">2022-01-20T10:11:00Z</dcterms:created>
  <dcterms:modified xsi:type="dcterms:W3CDTF">2022-01-20T10:12:00Z</dcterms:modified>
</cp:coreProperties>
</file>