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74F8" w14:textId="24C68146" w:rsidR="000F7FAC" w:rsidRPr="00C243DF" w:rsidRDefault="001F171D">
      <w:pPr>
        <w:pStyle w:val="Nagwek1"/>
        <w:spacing w:before="71" w:line="276" w:lineRule="exact"/>
        <w:ind w:right="1068"/>
      </w:pPr>
      <w:r w:rsidRPr="00C243DF">
        <w:t>Z</w:t>
      </w:r>
      <w:r w:rsidR="001946F1" w:rsidRPr="00C243DF">
        <w:t xml:space="preserve">arządzenie Nr </w:t>
      </w:r>
      <w:r w:rsidR="0010391E" w:rsidRPr="00C243DF">
        <w:t>5</w:t>
      </w:r>
      <w:r w:rsidR="001946F1" w:rsidRPr="00C243DF">
        <w:t>/</w:t>
      </w:r>
      <w:r w:rsidR="0010391E" w:rsidRPr="00C243DF">
        <w:t>K</w:t>
      </w:r>
      <w:r w:rsidR="001946F1" w:rsidRPr="00C243DF">
        <w:t xml:space="preserve">/2022 </w:t>
      </w:r>
    </w:p>
    <w:p w14:paraId="20674E39" w14:textId="77777777" w:rsidR="000F7FAC" w:rsidRPr="00C243DF" w:rsidRDefault="001F171D">
      <w:pPr>
        <w:ind w:left="986" w:right="1073"/>
        <w:jc w:val="center"/>
        <w:rPr>
          <w:b/>
          <w:sz w:val="23"/>
        </w:rPr>
      </w:pPr>
      <w:r w:rsidRPr="00C243DF">
        <w:rPr>
          <w:b/>
          <w:sz w:val="23"/>
        </w:rPr>
        <w:t xml:space="preserve">Dyrektora Samodzielnego </w:t>
      </w:r>
      <w:r w:rsidR="001946F1" w:rsidRPr="00C243DF">
        <w:rPr>
          <w:b/>
          <w:sz w:val="23"/>
        </w:rPr>
        <w:t xml:space="preserve"> Publicznego Zakładu Opieki Zdrowotnej </w:t>
      </w:r>
      <w:r w:rsidR="005C621A" w:rsidRPr="00C243DF">
        <w:rPr>
          <w:b/>
          <w:sz w:val="23"/>
        </w:rPr>
        <w:t xml:space="preserve">                         </w:t>
      </w:r>
      <w:r w:rsidR="001946F1" w:rsidRPr="00C243DF">
        <w:rPr>
          <w:b/>
          <w:sz w:val="23"/>
        </w:rPr>
        <w:t xml:space="preserve">w Sławkowie </w:t>
      </w:r>
    </w:p>
    <w:p w14:paraId="3630AB90" w14:textId="77777777" w:rsidR="000F7FAC" w:rsidRPr="00C243DF" w:rsidRDefault="000F7FAC">
      <w:pPr>
        <w:pStyle w:val="Tekstpodstawowy"/>
        <w:spacing w:before="1"/>
        <w:rPr>
          <w:b/>
          <w:sz w:val="23"/>
        </w:rPr>
      </w:pPr>
    </w:p>
    <w:p w14:paraId="04327866" w14:textId="10AE5E5E" w:rsidR="000F7FAC" w:rsidRPr="00C243DF" w:rsidRDefault="001946F1">
      <w:pPr>
        <w:ind w:left="986" w:right="1064"/>
        <w:jc w:val="center"/>
        <w:rPr>
          <w:sz w:val="23"/>
        </w:rPr>
      </w:pPr>
      <w:r w:rsidRPr="00C243DF">
        <w:rPr>
          <w:sz w:val="23"/>
        </w:rPr>
        <w:t xml:space="preserve">z dnia </w:t>
      </w:r>
      <w:r w:rsidR="0010391E" w:rsidRPr="00C243DF">
        <w:rPr>
          <w:sz w:val="23"/>
        </w:rPr>
        <w:t>20.06.2022 r.</w:t>
      </w:r>
    </w:p>
    <w:p w14:paraId="1F41A6AA" w14:textId="77777777" w:rsidR="000F7FAC" w:rsidRPr="00C243DF" w:rsidRDefault="000F7FAC">
      <w:pPr>
        <w:pStyle w:val="Tekstpodstawowy"/>
        <w:spacing w:before="10"/>
        <w:rPr>
          <w:sz w:val="22"/>
        </w:rPr>
      </w:pPr>
    </w:p>
    <w:p w14:paraId="34A397C8" w14:textId="77777777" w:rsidR="000F7FAC" w:rsidRPr="00C243DF" w:rsidRDefault="007A0F04">
      <w:pPr>
        <w:spacing w:before="1"/>
        <w:ind w:left="306" w:right="392"/>
        <w:jc w:val="center"/>
        <w:rPr>
          <w:b/>
          <w:sz w:val="23"/>
        </w:rPr>
      </w:pPr>
      <w:r w:rsidRPr="00C243DF">
        <w:rPr>
          <w:b/>
          <w:sz w:val="23"/>
        </w:rPr>
        <w:t xml:space="preserve">dotyczące </w:t>
      </w:r>
      <w:r w:rsidR="00854357" w:rsidRPr="00C243DF">
        <w:rPr>
          <w:b/>
          <w:sz w:val="23"/>
        </w:rPr>
        <w:t xml:space="preserve">przyjęcia </w:t>
      </w:r>
      <w:r w:rsidR="001F171D" w:rsidRPr="00C243DF">
        <w:rPr>
          <w:b/>
          <w:sz w:val="23"/>
        </w:rPr>
        <w:t xml:space="preserve">regulaminu wynagradzania pracowników </w:t>
      </w:r>
      <w:r w:rsidRPr="00C243DF">
        <w:rPr>
          <w:b/>
          <w:sz w:val="23"/>
        </w:rPr>
        <w:t xml:space="preserve"> Samodzielnego Publicznego </w:t>
      </w:r>
      <w:r w:rsidR="005C621A" w:rsidRPr="00C243DF">
        <w:rPr>
          <w:b/>
          <w:sz w:val="23"/>
        </w:rPr>
        <w:t>Z</w:t>
      </w:r>
      <w:r w:rsidRPr="00C243DF">
        <w:rPr>
          <w:b/>
          <w:sz w:val="23"/>
        </w:rPr>
        <w:t xml:space="preserve">akładu Opieki Zdrowotnej w Sławkowie </w:t>
      </w:r>
    </w:p>
    <w:p w14:paraId="0302AD33" w14:textId="77777777" w:rsidR="000F7FAC" w:rsidRPr="00C243DF" w:rsidRDefault="000F7FAC">
      <w:pPr>
        <w:pStyle w:val="Tekstpodstawowy"/>
        <w:rPr>
          <w:b/>
          <w:sz w:val="26"/>
        </w:rPr>
      </w:pPr>
    </w:p>
    <w:p w14:paraId="18BB3354" w14:textId="77777777" w:rsidR="000F7FAC" w:rsidRPr="00C243DF" w:rsidRDefault="00854357" w:rsidP="00F52B99">
      <w:pPr>
        <w:spacing w:before="218"/>
        <w:ind w:left="209" w:right="296"/>
        <w:jc w:val="both"/>
        <w:rPr>
          <w:sz w:val="23"/>
        </w:rPr>
      </w:pPr>
      <w:r w:rsidRPr="00C243DF">
        <w:t xml:space="preserve">Działając na podstawie art 46 ust.1 ustawy o działalności leczniczej z dnia 15 kwietnia 2011 r. (Dz. U z 2022 r., poz. 633 ze zm.), w związku  z  § 11 ust. 1 Statutu Samodzielnego Publicznego Zakładu Opieki Zdrowotnej w Sławkowie oraz § 6 Regulaminu Organizacyjnego Samodzielnego Publicznego Zakładu Opieki Zdrowotnej w Sławkowie oraz na podstawie </w:t>
      </w:r>
      <w:r w:rsidR="001F171D" w:rsidRPr="00C243DF">
        <w:rPr>
          <w:sz w:val="23"/>
        </w:rPr>
        <w:t>art. 77</w:t>
      </w:r>
      <w:r w:rsidR="001F171D" w:rsidRPr="00C243DF">
        <w:rPr>
          <w:sz w:val="23"/>
          <w:vertAlign w:val="superscript"/>
        </w:rPr>
        <w:t xml:space="preserve">2 </w:t>
      </w:r>
      <w:r w:rsidR="001F171D" w:rsidRPr="00C243DF">
        <w:rPr>
          <w:sz w:val="23"/>
        </w:rPr>
        <w:t xml:space="preserve">ustawy z dnia 26 czerwca 1974 r. Kodeks pracy (Dz. U. </w:t>
      </w:r>
      <w:r w:rsidRPr="00C243DF">
        <w:rPr>
          <w:sz w:val="23"/>
        </w:rPr>
        <w:t>z 2020 r., poz. 1320 ze zm.)</w:t>
      </w:r>
      <w:r w:rsidR="001F171D" w:rsidRPr="00C243DF">
        <w:rPr>
          <w:sz w:val="23"/>
        </w:rPr>
        <w:t xml:space="preserve"> zarządzam, co następuje:</w:t>
      </w:r>
    </w:p>
    <w:p w14:paraId="60ACE107" w14:textId="77777777" w:rsidR="000F7FAC" w:rsidRPr="00C243DF" w:rsidRDefault="000F7FAC">
      <w:pPr>
        <w:pStyle w:val="Tekstpodstawowy"/>
        <w:spacing w:before="1"/>
        <w:rPr>
          <w:sz w:val="23"/>
        </w:rPr>
      </w:pPr>
    </w:p>
    <w:p w14:paraId="6341AD45" w14:textId="77777777" w:rsidR="000F7FAC" w:rsidRPr="00C243DF" w:rsidRDefault="001F171D">
      <w:pPr>
        <w:spacing w:before="1" w:line="264" w:lineRule="exact"/>
        <w:ind w:left="4657"/>
        <w:rPr>
          <w:b/>
          <w:sz w:val="23"/>
        </w:rPr>
      </w:pPr>
      <w:r w:rsidRPr="00C243DF">
        <w:rPr>
          <w:b/>
          <w:sz w:val="23"/>
        </w:rPr>
        <w:t>§ 1</w:t>
      </w:r>
    </w:p>
    <w:p w14:paraId="69A12733" w14:textId="77777777" w:rsidR="000F7FAC" w:rsidRPr="00C243DF" w:rsidRDefault="00854357" w:rsidP="00F52B99">
      <w:pPr>
        <w:tabs>
          <w:tab w:val="left" w:pos="570"/>
        </w:tabs>
        <w:ind w:right="373"/>
        <w:jc w:val="both"/>
        <w:rPr>
          <w:sz w:val="23"/>
        </w:rPr>
      </w:pPr>
      <w:r w:rsidRPr="00C243DF">
        <w:rPr>
          <w:sz w:val="23"/>
        </w:rPr>
        <w:t xml:space="preserve">Przyjmuje się </w:t>
      </w:r>
      <w:r w:rsidR="001F171D" w:rsidRPr="00C243DF">
        <w:rPr>
          <w:sz w:val="23"/>
        </w:rPr>
        <w:t xml:space="preserve"> Regulamin wynagradzania pracowników Samodzielnego</w:t>
      </w:r>
      <w:r w:rsidR="001F171D" w:rsidRPr="00C243DF">
        <w:rPr>
          <w:spacing w:val="-33"/>
          <w:sz w:val="23"/>
        </w:rPr>
        <w:t xml:space="preserve"> </w:t>
      </w:r>
      <w:r w:rsidR="007A0F04" w:rsidRPr="00C243DF">
        <w:rPr>
          <w:sz w:val="23"/>
        </w:rPr>
        <w:t xml:space="preserve"> Publicznego Zakładu Opieki Zdrowotnej w Sławkowie</w:t>
      </w:r>
      <w:r w:rsidRPr="00C243DF">
        <w:rPr>
          <w:sz w:val="23"/>
        </w:rPr>
        <w:t>.</w:t>
      </w:r>
    </w:p>
    <w:p w14:paraId="6669C862" w14:textId="77777777" w:rsidR="000F7FAC" w:rsidRPr="00C243DF" w:rsidRDefault="000F7FAC">
      <w:pPr>
        <w:pStyle w:val="Tekstpodstawowy"/>
        <w:spacing w:before="10"/>
        <w:rPr>
          <w:sz w:val="22"/>
        </w:rPr>
      </w:pPr>
    </w:p>
    <w:p w14:paraId="03395749" w14:textId="77777777" w:rsidR="000F7FAC" w:rsidRPr="00C243DF" w:rsidRDefault="001F171D">
      <w:pPr>
        <w:ind w:left="4657"/>
        <w:jc w:val="both"/>
        <w:rPr>
          <w:b/>
          <w:sz w:val="23"/>
        </w:rPr>
      </w:pPr>
      <w:r w:rsidRPr="00C243DF">
        <w:rPr>
          <w:b/>
          <w:sz w:val="23"/>
        </w:rPr>
        <w:t>§ 2</w:t>
      </w:r>
    </w:p>
    <w:p w14:paraId="49D62C6A" w14:textId="77777777" w:rsidR="000F7FAC" w:rsidRPr="00C243DF" w:rsidRDefault="001F171D" w:rsidP="00F52B99">
      <w:pPr>
        <w:pStyle w:val="Akapitzlist"/>
        <w:tabs>
          <w:tab w:val="left" w:pos="570"/>
        </w:tabs>
        <w:spacing w:before="2"/>
        <w:ind w:left="209" w:right="295" w:firstLine="0"/>
        <w:jc w:val="both"/>
        <w:rPr>
          <w:sz w:val="23"/>
        </w:rPr>
      </w:pPr>
      <w:r w:rsidRPr="00C243DF">
        <w:rPr>
          <w:sz w:val="23"/>
        </w:rPr>
        <w:t xml:space="preserve">Postanowienia Regulaminu wynagradzania pracowników </w:t>
      </w:r>
      <w:r w:rsidR="007A0F04" w:rsidRPr="00C243DF">
        <w:rPr>
          <w:sz w:val="23"/>
        </w:rPr>
        <w:t>Samodzielnego</w:t>
      </w:r>
      <w:r w:rsidR="007A0F04" w:rsidRPr="00C243DF">
        <w:rPr>
          <w:spacing w:val="-33"/>
          <w:sz w:val="23"/>
        </w:rPr>
        <w:t xml:space="preserve"> </w:t>
      </w:r>
      <w:r w:rsidR="007A0F04" w:rsidRPr="00C243DF">
        <w:rPr>
          <w:sz w:val="23"/>
        </w:rPr>
        <w:t xml:space="preserve"> Publicznego Zakładu Opieki Zdrowotnej w Sławkowie  wchodzą </w:t>
      </w:r>
      <w:r w:rsidRPr="00C243DF">
        <w:rPr>
          <w:sz w:val="23"/>
        </w:rPr>
        <w:t xml:space="preserve">w życie po upływie 14 dni licząc od dnia podania </w:t>
      </w:r>
      <w:r w:rsidR="0067091B" w:rsidRPr="00C243DF">
        <w:rPr>
          <w:sz w:val="23"/>
        </w:rPr>
        <w:t xml:space="preserve">Regulaminu </w:t>
      </w:r>
      <w:r w:rsidRPr="00C243DF">
        <w:rPr>
          <w:sz w:val="23"/>
        </w:rPr>
        <w:t xml:space="preserve"> do wiadomości pracowników poprzez </w:t>
      </w:r>
      <w:r w:rsidR="0067091B" w:rsidRPr="00C243DF">
        <w:rPr>
          <w:sz w:val="23"/>
        </w:rPr>
        <w:t xml:space="preserve"> udostępnienie go  w pokoju administracji SPZOZ Sławków</w:t>
      </w:r>
      <w:r w:rsidR="00854357" w:rsidRPr="00C243DF">
        <w:rPr>
          <w:sz w:val="23"/>
        </w:rPr>
        <w:t xml:space="preserve"> (pokój nume</w:t>
      </w:r>
      <w:r w:rsidR="00582B18" w:rsidRPr="00C243DF">
        <w:rPr>
          <w:sz w:val="23"/>
        </w:rPr>
        <w:t>r 21</w:t>
      </w:r>
      <w:r w:rsidR="00854357" w:rsidRPr="00C243DF">
        <w:rPr>
          <w:sz w:val="23"/>
        </w:rPr>
        <w:t>)</w:t>
      </w:r>
      <w:r w:rsidR="005C621A" w:rsidRPr="00C243DF">
        <w:rPr>
          <w:sz w:val="23"/>
        </w:rPr>
        <w:t>.</w:t>
      </w:r>
    </w:p>
    <w:p w14:paraId="3872AE62" w14:textId="77777777" w:rsidR="000F7FAC" w:rsidRPr="00C243DF" w:rsidRDefault="001F171D">
      <w:pPr>
        <w:spacing w:line="264" w:lineRule="exact"/>
        <w:ind w:left="4657"/>
        <w:jc w:val="both"/>
        <w:rPr>
          <w:b/>
          <w:sz w:val="23"/>
        </w:rPr>
      </w:pPr>
      <w:r w:rsidRPr="00C243DF">
        <w:rPr>
          <w:b/>
          <w:sz w:val="23"/>
        </w:rPr>
        <w:t>§ 3</w:t>
      </w:r>
    </w:p>
    <w:p w14:paraId="2298C836" w14:textId="77777777" w:rsidR="000F7FAC" w:rsidRPr="00C243DF" w:rsidRDefault="001F171D">
      <w:pPr>
        <w:ind w:left="209" w:right="297"/>
        <w:jc w:val="both"/>
        <w:rPr>
          <w:sz w:val="23"/>
        </w:rPr>
      </w:pPr>
      <w:r w:rsidRPr="00C243DF">
        <w:rPr>
          <w:sz w:val="23"/>
        </w:rPr>
        <w:t xml:space="preserve">Zobowiązuje się </w:t>
      </w:r>
      <w:r w:rsidR="0067091B" w:rsidRPr="00C243DF">
        <w:rPr>
          <w:sz w:val="23"/>
        </w:rPr>
        <w:t xml:space="preserve">wszystkich pracowników Samodzielnego Publicznego Zakładu Opieki Zdrowotnej w Sławkowie </w:t>
      </w:r>
      <w:r w:rsidRPr="00C243DF">
        <w:rPr>
          <w:sz w:val="23"/>
        </w:rPr>
        <w:t xml:space="preserve">  do niezwłocznego zapoznania </w:t>
      </w:r>
      <w:r w:rsidR="0067091B" w:rsidRPr="00C243DF">
        <w:rPr>
          <w:sz w:val="23"/>
        </w:rPr>
        <w:t xml:space="preserve">się </w:t>
      </w:r>
      <w:r w:rsidRPr="00C243DF">
        <w:rPr>
          <w:sz w:val="23"/>
        </w:rPr>
        <w:t>z treścią Regulaminu oraz</w:t>
      </w:r>
      <w:r w:rsidR="0067091B" w:rsidRPr="00C243DF">
        <w:rPr>
          <w:sz w:val="23"/>
        </w:rPr>
        <w:t xml:space="preserve"> do potwierdzenia </w:t>
      </w:r>
      <w:r w:rsidRPr="00C243DF">
        <w:rPr>
          <w:sz w:val="23"/>
        </w:rPr>
        <w:t xml:space="preserve"> </w:t>
      </w:r>
      <w:r w:rsidR="005C621A" w:rsidRPr="00C243DF">
        <w:rPr>
          <w:sz w:val="23"/>
        </w:rPr>
        <w:t>zapoznania</w:t>
      </w:r>
      <w:r w:rsidR="002B36D8" w:rsidRPr="00C243DF">
        <w:rPr>
          <w:sz w:val="23"/>
        </w:rPr>
        <w:t xml:space="preserve"> się z niniejszym Regulaminem.</w:t>
      </w:r>
    </w:p>
    <w:p w14:paraId="5A457497" w14:textId="77777777" w:rsidR="000F7FAC" w:rsidRPr="00C243DF" w:rsidRDefault="000F7FAC">
      <w:pPr>
        <w:pStyle w:val="Tekstpodstawowy"/>
        <w:rPr>
          <w:sz w:val="23"/>
        </w:rPr>
      </w:pPr>
    </w:p>
    <w:p w14:paraId="3596AECE" w14:textId="77777777" w:rsidR="000F7FAC" w:rsidRPr="00C243DF" w:rsidRDefault="001F171D">
      <w:pPr>
        <w:spacing w:line="264" w:lineRule="exact"/>
        <w:ind w:left="4657"/>
        <w:jc w:val="both"/>
        <w:rPr>
          <w:b/>
          <w:sz w:val="23"/>
        </w:rPr>
      </w:pPr>
      <w:r w:rsidRPr="00C243DF">
        <w:rPr>
          <w:b/>
          <w:sz w:val="23"/>
        </w:rPr>
        <w:t>§ 4</w:t>
      </w:r>
    </w:p>
    <w:p w14:paraId="70BCE887" w14:textId="77777777" w:rsidR="000F7FAC" w:rsidRPr="00C243DF" w:rsidRDefault="001F171D">
      <w:pPr>
        <w:spacing w:line="264" w:lineRule="exact"/>
        <w:ind w:left="209"/>
        <w:jc w:val="both"/>
        <w:rPr>
          <w:sz w:val="23"/>
        </w:rPr>
      </w:pPr>
      <w:r w:rsidRPr="00C243DF">
        <w:rPr>
          <w:sz w:val="23"/>
        </w:rPr>
        <w:t xml:space="preserve">Treść Regulaminu w formie papierowej dostępna jest w </w:t>
      </w:r>
      <w:r w:rsidR="005C621A" w:rsidRPr="00C243DF">
        <w:rPr>
          <w:sz w:val="23"/>
        </w:rPr>
        <w:t xml:space="preserve">pokoju administracji SPZOZ Sławków </w:t>
      </w:r>
      <w:r w:rsidR="00854357" w:rsidRPr="00C243DF">
        <w:rPr>
          <w:sz w:val="23"/>
        </w:rPr>
        <w:t>(pokój numer</w:t>
      </w:r>
      <w:r w:rsidR="00582B18" w:rsidRPr="00C243DF">
        <w:rPr>
          <w:sz w:val="23"/>
        </w:rPr>
        <w:t xml:space="preserve"> 21) </w:t>
      </w:r>
      <w:r w:rsidR="005C621A" w:rsidRPr="00C243DF">
        <w:rPr>
          <w:sz w:val="23"/>
        </w:rPr>
        <w:t>codziennie od godz. 07:00-14:35</w:t>
      </w:r>
      <w:r w:rsidR="00F52B99" w:rsidRPr="00C243DF">
        <w:rPr>
          <w:sz w:val="23"/>
        </w:rPr>
        <w:t xml:space="preserve">. </w:t>
      </w:r>
    </w:p>
    <w:p w14:paraId="1A317F20" w14:textId="77777777" w:rsidR="000F7FAC" w:rsidRPr="00C243DF" w:rsidRDefault="000F7FAC">
      <w:pPr>
        <w:pStyle w:val="Tekstpodstawowy"/>
        <w:spacing w:before="11"/>
        <w:rPr>
          <w:sz w:val="22"/>
        </w:rPr>
      </w:pPr>
    </w:p>
    <w:p w14:paraId="77E6C0AB" w14:textId="77777777" w:rsidR="000F7FAC" w:rsidRPr="00C243DF" w:rsidRDefault="001F171D">
      <w:pPr>
        <w:ind w:left="4657"/>
        <w:jc w:val="both"/>
        <w:rPr>
          <w:b/>
          <w:sz w:val="23"/>
        </w:rPr>
      </w:pPr>
      <w:r w:rsidRPr="00C243DF">
        <w:rPr>
          <w:b/>
          <w:sz w:val="23"/>
        </w:rPr>
        <w:t>§ 5</w:t>
      </w:r>
    </w:p>
    <w:p w14:paraId="6A7A5C5A" w14:textId="77777777" w:rsidR="000F7FAC" w:rsidRPr="00C243DF" w:rsidRDefault="001F171D">
      <w:pPr>
        <w:spacing w:before="2"/>
        <w:ind w:left="209" w:right="291"/>
        <w:jc w:val="both"/>
        <w:rPr>
          <w:sz w:val="23"/>
        </w:rPr>
      </w:pPr>
      <w:r w:rsidRPr="00C243DF">
        <w:rPr>
          <w:sz w:val="23"/>
        </w:rPr>
        <w:t xml:space="preserve">Z dniem wejścia w życie </w:t>
      </w:r>
      <w:r w:rsidR="00854357" w:rsidRPr="00C243DF">
        <w:rPr>
          <w:sz w:val="23"/>
        </w:rPr>
        <w:t xml:space="preserve">zarządzenia </w:t>
      </w:r>
      <w:r w:rsidRPr="00C243DF">
        <w:rPr>
          <w:sz w:val="23"/>
        </w:rPr>
        <w:t>traci moc regulamin wynagradzania poprzednio obowiązując</w:t>
      </w:r>
      <w:r w:rsidR="00BF5262" w:rsidRPr="00C243DF">
        <w:rPr>
          <w:sz w:val="23"/>
        </w:rPr>
        <w:t>ego, wprowadzonego Zarządzeniem Dyrektora Samodzielnego Publicznego Zakładu Opieki Zdrowotnej w Sławkowie NR 19/K/2012 z dnia 31.12.2012 r.</w:t>
      </w:r>
    </w:p>
    <w:p w14:paraId="7335C8D3" w14:textId="77777777" w:rsidR="000F7FAC" w:rsidRPr="00C243DF" w:rsidRDefault="000F7FAC">
      <w:pPr>
        <w:pStyle w:val="Tekstpodstawowy"/>
        <w:spacing w:before="10"/>
        <w:rPr>
          <w:sz w:val="22"/>
        </w:rPr>
      </w:pPr>
    </w:p>
    <w:p w14:paraId="71664893" w14:textId="77777777" w:rsidR="000F7FAC" w:rsidRPr="00C243DF" w:rsidRDefault="001F171D">
      <w:pPr>
        <w:ind w:left="4657"/>
        <w:jc w:val="both"/>
        <w:rPr>
          <w:b/>
          <w:sz w:val="23"/>
        </w:rPr>
      </w:pPr>
      <w:r w:rsidRPr="00C243DF">
        <w:rPr>
          <w:b/>
          <w:sz w:val="23"/>
        </w:rPr>
        <w:t>§ 6</w:t>
      </w:r>
    </w:p>
    <w:p w14:paraId="7BFB2E67" w14:textId="77777777" w:rsidR="000F7FAC" w:rsidRPr="00C243DF" w:rsidRDefault="001F171D">
      <w:pPr>
        <w:spacing w:before="2"/>
        <w:ind w:left="209"/>
        <w:jc w:val="both"/>
        <w:rPr>
          <w:sz w:val="23"/>
        </w:rPr>
      </w:pPr>
      <w:r w:rsidRPr="00C243DF">
        <w:rPr>
          <w:sz w:val="23"/>
        </w:rPr>
        <w:t>Niniejsze Zarządzenie wchodzi w życie z dniem podpisania.</w:t>
      </w:r>
    </w:p>
    <w:p w14:paraId="6E30211F" w14:textId="77777777" w:rsidR="000F7FAC" w:rsidRPr="00C243DF" w:rsidRDefault="000F7FAC">
      <w:pPr>
        <w:pStyle w:val="Tekstpodstawowy"/>
        <w:rPr>
          <w:sz w:val="20"/>
        </w:rPr>
      </w:pPr>
    </w:p>
    <w:p w14:paraId="47739E45" w14:textId="77777777" w:rsidR="000F7FAC" w:rsidRPr="00C243DF" w:rsidRDefault="000F7FAC" w:rsidP="00422892">
      <w:pPr>
        <w:pStyle w:val="Tekstpodstawowy"/>
        <w:spacing w:before="3"/>
      </w:pPr>
    </w:p>
    <w:p w14:paraId="398B8838" w14:textId="77777777" w:rsidR="000F7FAC" w:rsidRPr="00C243DF" w:rsidRDefault="000F7FAC">
      <w:pPr>
        <w:jc w:val="center"/>
        <w:sectPr w:rsidR="000F7FAC" w:rsidRPr="00C243D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220" w:right="840" w:bottom="280" w:left="1380" w:header="708" w:footer="708" w:gutter="0"/>
          <w:cols w:space="708"/>
        </w:sectPr>
      </w:pPr>
    </w:p>
    <w:p w14:paraId="44063E76" w14:textId="506F40D8" w:rsidR="000F7FAC" w:rsidRPr="00C243DF" w:rsidRDefault="001F171D" w:rsidP="00D177B2">
      <w:pPr>
        <w:spacing w:before="73"/>
        <w:ind w:left="4138"/>
        <w:rPr>
          <w:i/>
          <w:sz w:val="16"/>
        </w:rPr>
      </w:pPr>
      <w:r w:rsidRPr="00C243DF">
        <w:rPr>
          <w:i/>
          <w:sz w:val="16"/>
        </w:rPr>
        <w:lastRenderedPageBreak/>
        <w:t>Załącznik</w:t>
      </w:r>
      <w:r w:rsidR="008E089E" w:rsidRPr="00C243DF">
        <w:rPr>
          <w:i/>
          <w:sz w:val="16"/>
        </w:rPr>
        <w:t xml:space="preserve">  nr 1 </w:t>
      </w:r>
      <w:r w:rsidRPr="00C243DF">
        <w:rPr>
          <w:i/>
          <w:sz w:val="16"/>
        </w:rPr>
        <w:t xml:space="preserve"> do Zarządzenia Dyrektora </w:t>
      </w:r>
      <w:r w:rsidR="008E089E" w:rsidRPr="00C243DF">
        <w:rPr>
          <w:i/>
          <w:sz w:val="16"/>
        </w:rPr>
        <w:t xml:space="preserve">Samodzielnego Publicznego Zakładu Opieki Zdrowotnej w Sławkowie nr </w:t>
      </w:r>
      <w:r w:rsidR="0010391E" w:rsidRPr="00C243DF">
        <w:rPr>
          <w:i/>
          <w:sz w:val="16"/>
        </w:rPr>
        <w:t xml:space="preserve">5/K/2022 z dnia 20.06.2022r </w:t>
      </w: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9403"/>
      </w:tblGrid>
      <w:tr w:rsidR="000F7FAC" w:rsidRPr="00C243DF" w14:paraId="31CDD020" w14:textId="77777777">
        <w:trPr>
          <w:trHeight w:val="1755"/>
        </w:trPr>
        <w:tc>
          <w:tcPr>
            <w:tcW w:w="9403" w:type="dxa"/>
          </w:tcPr>
          <w:p w14:paraId="3E970664" w14:textId="77777777" w:rsidR="009D385C" w:rsidRPr="00C243DF" w:rsidRDefault="001F171D" w:rsidP="009D385C">
            <w:pPr>
              <w:pStyle w:val="TableParagraph"/>
              <w:spacing w:line="276" w:lineRule="auto"/>
              <w:ind w:left="3000" w:right="498" w:hanging="2487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SAMODZIELNY</w:t>
            </w:r>
            <w:r w:rsidR="008E089E" w:rsidRPr="00C243DF">
              <w:rPr>
                <w:sz w:val="20"/>
              </w:rPr>
              <w:t xml:space="preserve"> PUBLICZNY ZAKŁAD OPIEKI ZDROWOTNEJ W SŁAWKOWIE</w:t>
            </w:r>
          </w:p>
          <w:p w14:paraId="42DCF5C8" w14:textId="77777777" w:rsidR="000F7FAC" w:rsidRPr="00C243DF" w:rsidRDefault="009D385C" w:rsidP="009D385C">
            <w:pPr>
              <w:pStyle w:val="TableParagraph"/>
              <w:spacing w:line="276" w:lineRule="auto"/>
              <w:ind w:left="3000" w:right="498" w:hanging="2487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UL. PCK 3, 41-260 SŁAWKÓW</w:t>
            </w:r>
          </w:p>
        </w:tc>
      </w:tr>
      <w:tr w:rsidR="000F7FAC" w:rsidRPr="00C243DF" w14:paraId="58D55248" w14:textId="77777777">
        <w:trPr>
          <w:trHeight w:val="2555"/>
        </w:trPr>
        <w:tc>
          <w:tcPr>
            <w:tcW w:w="9403" w:type="dxa"/>
            <w:tcBorders>
              <w:bottom w:val="single" w:sz="4" w:space="0" w:color="4F81BC"/>
            </w:tcBorders>
          </w:tcPr>
          <w:p w14:paraId="3FB626A1" w14:textId="77777777" w:rsidR="000F7FAC" w:rsidRPr="00C243DF" w:rsidRDefault="000F7FAC">
            <w:pPr>
              <w:pStyle w:val="TableParagraph"/>
              <w:spacing w:before="9"/>
              <w:rPr>
                <w:i/>
                <w:sz w:val="60"/>
              </w:rPr>
            </w:pPr>
          </w:p>
          <w:p w14:paraId="49F4C182" w14:textId="77777777" w:rsidR="00BC7C21" w:rsidRPr="00C243DF" w:rsidRDefault="00BC7C21">
            <w:pPr>
              <w:pStyle w:val="TableParagraph"/>
              <w:spacing w:before="9"/>
              <w:rPr>
                <w:i/>
                <w:sz w:val="60"/>
              </w:rPr>
            </w:pPr>
          </w:p>
          <w:p w14:paraId="4DB07BF5" w14:textId="77777777" w:rsidR="00BC7C21" w:rsidRPr="00C243DF" w:rsidRDefault="00BC7C21">
            <w:pPr>
              <w:pStyle w:val="TableParagraph"/>
              <w:spacing w:before="9"/>
              <w:rPr>
                <w:i/>
                <w:sz w:val="60"/>
              </w:rPr>
            </w:pPr>
          </w:p>
          <w:p w14:paraId="069036C8" w14:textId="77777777" w:rsidR="00BC7C21" w:rsidRPr="00C243DF" w:rsidRDefault="00BC7C21">
            <w:pPr>
              <w:pStyle w:val="TableParagraph"/>
              <w:spacing w:before="9"/>
              <w:rPr>
                <w:i/>
                <w:sz w:val="60"/>
              </w:rPr>
            </w:pPr>
          </w:p>
          <w:p w14:paraId="659242C9" w14:textId="77777777" w:rsidR="00BC7C21" w:rsidRPr="00C243DF" w:rsidRDefault="00BC7C21">
            <w:pPr>
              <w:pStyle w:val="TableParagraph"/>
              <w:spacing w:before="9"/>
              <w:rPr>
                <w:i/>
                <w:sz w:val="60"/>
              </w:rPr>
            </w:pPr>
          </w:p>
          <w:p w14:paraId="371918B3" w14:textId="77777777" w:rsidR="000F7FAC" w:rsidRPr="00C243DF" w:rsidRDefault="001F171D">
            <w:pPr>
              <w:pStyle w:val="TableParagraph"/>
              <w:spacing w:line="276" w:lineRule="auto"/>
              <w:ind w:left="2890" w:right="498" w:hanging="1693"/>
              <w:rPr>
                <w:b/>
                <w:sz w:val="44"/>
              </w:rPr>
            </w:pPr>
            <w:r w:rsidRPr="00C243DF">
              <w:rPr>
                <w:b/>
                <w:sz w:val="44"/>
              </w:rPr>
              <w:t>REGULAMIN WYNAGRADZANIA PRACOWNIKÓW</w:t>
            </w:r>
          </w:p>
        </w:tc>
      </w:tr>
      <w:tr w:rsidR="000F7FAC" w:rsidRPr="00C243DF" w14:paraId="2231F1A7" w14:textId="77777777">
        <w:trPr>
          <w:trHeight w:val="1599"/>
        </w:trPr>
        <w:tc>
          <w:tcPr>
            <w:tcW w:w="9403" w:type="dxa"/>
            <w:tcBorders>
              <w:top w:val="single" w:sz="4" w:space="0" w:color="4F81BC"/>
            </w:tcBorders>
          </w:tcPr>
          <w:p w14:paraId="0AC28A66" w14:textId="77777777" w:rsidR="009D385C" w:rsidRPr="00C243DF" w:rsidRDefault="001F171D" w:rsidP="009D385C">
            <w:pPr>
              <w:pStyle w:val="TableParagraph"/>
              <w:spacing w:line="414" w:lineRule="exact"/>
              <w:ind w:left="193" w:right="197"/>
              <w:jc w:val="center"/>
              <w:rPr>
                <w:b/>
                <w:sz w:val="36"/>
              </w:rPr>
            </w:pPr>
            <w:r w:rsidRPr="00C243DF">
              <w:rPr>
                <w:b/>
                <w:sz w:val="36"/>
              </w:rPr>
              <w:t xml:space="preserve">SAMODZIELNEGO </w:t>
            </w:r>
            <w:r w:rsidR="009D385C" w:rsidRPr="00C243DF">
              <w:rPr>
                <w:b/>
                <w:sz w:val="36"/>
              </w:rPr>
              <w:t xml:space="preserve"> PUBLICZNEGO ZAKŁADU OPIEKI ZDROWOTNEJ W SŁAWKOWIE </w:t>
            </w:r>
          </w:p>
          <w:p w14:paraId="6444104B" w14:textId="77777777" w:rsidR="000F7FAC" w:rsidRPr="00C243DF" w:rsidRDefault="000F7FAC">
            <w:pPr>
              <w:pStyle w:val="TableParagraph"/>
              <w:spacing w:before="61" w:line="276" w:lineRule="auto"/>
              <w:ind w:left="194" w:right="197"/>
              <w:jc w:val="center"/>
              <w:rPr>
                <w:b/>
                <w:sz w:val="36"/>
              </w:rPr>
            </w:pPr>
          </w:p>
        </w:tc>
      </w:tr>
      <w:tr w:rsidR="000F7FAC" w:rsidRPr="00C243DF" w14:paraId="4DDA1BC5" w14:textId="77777777">
        <w:trPr>
          <w:trHeight w:val="535"/>
        </w:trPr>
        <w:tc>
          <w:tcPr>
            <w:tcW w:w="9403" w:type="dxa"/>
          </w:tcPr>
          <w:p w14:paraId="7110566D" w14:textId="77777777" w:rsidR="000F7FAC" w:rsidRPr="00C243DF" w:rsidRDefault="000F7FAC">
            <w:pPr>
              <w:pStyle w:val="TableParagraph"/>
              <w:spacing w:before="6"/>
              <w:rPr>
                <w:i/>
                <w:sz w:val="19"/>
              </w:rPr>
            </w:pPr>
          </w:p>
          <w:p w14:paraId="1AD08DBC" w14:textId="77777777" w:rsidR="000F7FAC" w:rsidRPr="00C243DF" w:rsidRDefault="000F7FAC" w:rsidP="00582B18">
            <w:pPr>
              <w:pStyle w:val="TableParagraph"/>
              <w:ind w:right="193"/>
              <w:rPr>
                <w:b/>
              </w:rPr>
            </w:pPr>
          </w:p>
        </w:tc>
      </w:tr>
      <w:tr w:rsidR="000F7FAC" w:rsidRPr="00C243DF" w14:paraId="0F16B9F7" w14:textId="77777777">
        <w:trPr>
          <w:trHeight w:val="302"/>
        </w:trPr>
        <w:tc>
          <w:tcPr>
            <w:tcW w:w="9403" w:type="dxa"/>
          </w:tcPr>
          <w:p w14:paraId="4368306E" w14:textId="33BDAD29" w:rsidR="000F7FAC" w:rsidRPr="00C243DF" w:rsidRDefault="0010391E">
            <w:pPr>
              <w:pStyle w:val="TableParagraph"/>
              <w:spacing w:before="49" w:line="233" w:lineRule="exact"/>
              <w:ind w:left="194" w:right="194"/>
              <w:jc w:val="center"/>
              <w:rPr>
                <w:b/>
              </w:rPr>
            </w:pPr>
            <w:r w:rsidRPr="00C243DF">
              <w:rPr>
                <w:b/>
              </w:rPr>
              <w:t>20.06.2022 r.</w:t>
            </w:r>
          </w:p>
        </w:tc>
      </w:tr>
    </w:tbl>
    <w:p w14:paraId="75E8EF93" w14:textId="3BCC3331" w:rsidR="00BF5262" w:rsidRDefault="00BF5262" w:rsidP="00BF5262">
      <w:pPr>
        <w:jc w:val="center"/>
      </w:pPr>
      <w:r w:rsidRPr="00C243DF">
        <w:t>SPZOZ Sławków</w:t>
      </w:r>
    </w:p>
    <w:p w14:paraId="23D4A144" w14:textId="2F3B659A" w:rsidR="00F837DA" w:rsidRDefault="00F837DA" w:rsidP="00BF5262">
      <w:pPr>
        <w:jc w:val="center"/>
      </w:pPr>
    </w:p>
    <w:p w14:paraId="14B58BC1" w14:textId="13BF378B" w:rsidR="00F837DA" w:rsidRDefault="00F837DA" w:rsidP="00BF5262">
      <w:pPr>
        <w:jc w:val="center"/>
      </w:pPr>
    </w:p>
    <w:p w14:paraId="29C28D77" w14:textId="27B9CA06" w:rsidR="00F837DA" w:rsidRDefault="00F837DA" w:rsidP="00BF5262">
      <w:pPr>
        <w:jc w:val="center"/>
      </w:pPr>
    </w:p>
    <w:p w14:paraId="1D882013" w14:textId="77777777" w:rsidR="00F837DA" w:rsidRPr="00C243DF" w:rsidRDefault="00F837DA" w:rsidP="00BF5262">
      <w:pPr>
        <w:jc w:val="center"/>
      </w:pPr>
    </w:p>
    <w:p w14:paraId="043BD91C" w14:textId="77777777" w:rsidR="00BF5262" w:rsidRPr="00C243DF" w:rsidRDefault="00BF5262" w:rsidP="00BF5262">
      <w:pPr>
        <w:jc w:val="center"/>
      </w:pPr>
    </w:p>
    <w:p w14:paraId="0704C0A5" w14:textId="77777777" w:rsidR="00BC7C21" w:rsidRPr="00C243DF" w:rsidRDefault="00BC7C21" w:rsidP="00BF5262">
      <w:pPr>
        <w:jc w:val="center"/>
      </w:pPr>
    </w:p>
    <w:p w14:paraId="5C5F39A1" w14:textId="77777777" w:rsidR="00BC7C21" w:rsidRPr="00C243DF" w:rsidRDefault="00BC7C21" w:rsidP="00BF5262">
      <w:pPr>
        <w:jc w:val="center"/>
      </w:pPr>
    </w:p>
    <w:p w14:paraId="4C32BE76" w14:textId="77777777" w:rsidR="00BC7C21" w:rsidRPr="00C243DF" w:rsidRDefault="00BC7C21" w:rsidP="00BF5262">
      <w:pPr>
        <w:jc w:val="center"/>
      </w:pPr>
    </w:p>
    <w:p w14:paraId="51C1A110" w14:textId="77777777" w:rsidR="00BC7C21" w:rsidRPr="00C243DF" w:rsidRDefault="00BC7C21" w:rsidP="00BF5262">
      <w:pPr>
        <w:jc w:val="center"/>
      </w:pPr>
    </w:p>
    <w:p w14:paraId="0C4CC7BF" w14:textId="77777777" w:rsidR="00BC7C21" w:rsidRPr="00C243DF" w:rsidRDefault="00BC7C21" w:rsidP="00BF5262">
      <w:pPr>
        <w:jc w:val="center"/>
      </w:pPr>
    </w:p>
    <w:p w14:paraId="78979132" w14:textId="77777777" w:rsidR="00BC7C21" w:rsidRPr="00C243DF" w:rsidRDefault="00BC7C21" w:rsidP="00BF5262">
      <w:pPr>
        <w:jc w:val="center"/>
      </w:pPr>
    </w:p>
    <w:p w14:paraId="69AA2ED0" w14:textId="77777777" w:rsidR="00BC7C21" w:rsidRPr="00C243DF" w:rsidRDefault="00BC7C21" w:rsidP="00BF5262">
      <w:pPr>
        <w:jc w:val="center"/>
      </w:pPr>
    </w:p>
    <w:p w14:paraId="40D2C0F2" w14:textId="77777777" w:rsidR="00BC7C21" w:rsidRPr="00C243DF" w:rsidRDefault="00BC7C21" w:rsidP="00BF5262">
      <w:pPr>
        <w:jc w:val="center"/>
      </w:pPr>
    </w:p>
    <w:p w14:paraId="7040E684" w14:textId="77777777" w:rsidR="00BC7C21" w:rsidRPr="00C243DF" w:rsidRDefault="00BC7C21" w:rsidP="00BF5262">
      <w:pPr>
        <w:jc w:val="center"/>
      </w:pPr>
    </w:p>
    <w:p w14:paraId="04D857A8" w14:textId="77777777" w:rsidR="00BC7C21" w:rsidRPr="00C243DF" w:rsidRDefault="00BC7C21" w:rsidP="00BF5262">
      <w:pPr>
        <w:jc w:val="center"/>
      </w:pPr>
    </w:p>
    <w:p w14:paraId="7AA78BB0" w14:textId="77777777" w:rsidR="00BC7C21" w:rsidRPr="00C243DF" w:rsidRDefault="00BC7C21" w:rsidP="00BF5262">
      <w:pPr>
        <w:jc w:val="center"/>
      </w:pPr>
    </w:p>
    <w:p w14:paraId="08A6DFF8" w14:textId="77777777" w:rsidR="00BC7C21" w:rsidRPr="00C243DF" w:rsidRDefault="00BC7C21" w:rsidP="00BF5262">
      <w:pPr>
        <w:jc w:val="center"/>
      </w:pPr>
    </w:p>
    <w:p w14:paraId="04EAD87B" w14:textId="77777777" w:rsidR="00BC7C21" w:rsidRPr="00C243DF" w:rsidRDefault="00BC7C21" w:rsidP="00BF5262">
      <w:pPr>
        <w:jc w:val="center"/>
      </w:pPr>
    </w:p>
    <w:p w14:paraId="407FA0AE" w14:textId="77777777" w:rsidR="00BC7C21" w:rsidRPr="00C243DF" w:rsidRDefault="00BC7C21" w:rsidP="00BF5262">
      <w:pPr>
        <w:jc w:val="center"/>
      </w:pPr>
    </w:p>
    <w:p w14:paraId="7B43FD50" w14:textId="77777777" w:rsidR="00BC7C21" w:rsidRPr="00C243DF" w:rsidRDefault="00BC7C21" w:rsidP="00BF5262">
      <w:pPr>
        <w:jc w:val="center"/>
      </w:pPr>
    </w:p>
    <w:p w14:paraId="7A59D88D" w14:textId="77777777" w:rsidR="00BC7C21" w:rsidRPr="00C243DF" w:rsidRDefault="00BC7C21" w:rsidP="00BF5262">
      <w:pPr>
        <w:jc w:val="center"/>
      </w:pPr>
    </w:p>
    <w:p w14:paraId="2B2B1D94" w14:textId="77777777" w:rsidR="000F7FAC" w:rsidRPr="00C243DF" w:rsidRDefault="001F171D">
      <w:pPr>
        <w:pStyle w:val="Nagwek1"/>
        <w:numPr>
          <w:ilvl w:val="0"/>
          <w:numId w:val="1"/>
        </w:numPr>
        <w:tabs>
          <w:tab w:val="left" w:pos="4026"/>
        </w:tabs>
        <w:spacing w:before="72"/>
        <w:ind w:right="0"/>
        <w:jc w:val="left"/>
      </w:pPr>
      <w:r w:rsidRPr="00C243DF">
        <w:lastRenderedPageBreak/>
        <w:t>Przepisy</w:t>
      </w:r>
      <w:r w:rsidRPr="00C243DF">
        <w:rPr>
          <w:spacing w:val="-1"/>
        </w:rPr>
        <w:t xml:space="preserve"> </w:t>
      </w:r>
      <w:r w:rsidRPr="00C243DF">
        <w:t>wstępne</w:t>
      </w:r>
    </w:p>
    <w:p w14:paraId="301A8E48" w14:textId="77777777" w:rsidR="000F7FAC" w:rsidRPr="00C243DF" w:rsidRDefault="000F7FAC">
      <w:pPr>
        <w:pStyle w:val="Tekstpodstawowy"/>
        <w:spacing w:before="5"/>
        <w:rPr>
          <w:b/>
        </w:rPr>
      </w:pPr>
    </w:p>
    <w:p w14:paraId="05D13FFE" w14:textId="77777777" w:rsidR="000F7FAC" w:rsidRPr="00C243DF" w:rsidRDefault="001F171D">
      <w:pPr>
        <w:spacing w:before="1"/>
        <w:ind w:left="986" w:right="1002"/>
        <w:jc w:val="center"/>
        <w:rPr>
          <w:b/>
          <w:sz w:val="24"/>
        </w:rPr>
      </w:pPr>
      <w:r w:rsidRPr="00C243DF">
        <w:rPr>
          <w:b/>
          <w:sz w:val="24"/>
        </w:rPr>
        <w:t>§ 1</w:t>
      </w:r>
    </w:p>
    <w:p w14:paraId="4790B2F6" w14:textId="77777777" w:rsidR="000F7FAC" w:rsidRPr="00C243DF" w:rsidRDefault="001F171D">
      <w:pPr>
        <w:pStyle w:val="Akapitzlist"/>
        <w:numPr>
          <w:ilvl w:val="0"/>
          <w:numId w:val="19"/>
        </w:numPr>
        <w:tabs>
          <w:tab w:val="left" w:pos="632"/>
        </w:tabs>
        <w:spacing w:before="161" w:line="276" w:lineRule="auto"/>
        <w:ind w:right="286" w:hanging="358"/>
        <w:jc w:val="both"/>
        <w:rPr>
          <w:sz w:val="24"/>
        </w:rPr>
      </w:pPr>
      <w:r w:rsidRPr="00C243DF">
        <w:rPr>
          <w:sz w:val="24"/>
        </w:rPr>
        <w:t>Na  podstawie  art.   77</w:t>
      </w:r>
      <w:r w:rsidRPr="00C243DF">
        <w:rPr>
          <w:sz w:val="24"/>
          <w:vertAlign w:val="superscript"/>
        </w:rPr>
        <w:t>2</w:t>
      </w:r>
      <w:r w:rsidRPr="00C243DF">
        <w:rPr>
          <w:sz w:val="24"/>
        </w:rPr>
        <w:t xml:space="preserve">   Kodeksu   pracy  ustalam   warunki   wynagradzania   za   pracę </w:t>
      </w:r>
      <w:r w:rsidR="005F42D8" w:rsidRPr="00C243DF">
        <w:rPr>
          <w:sz w:val="24"/>
        </w:rPr>
        <w:t xml:space="preserve">    </w:t>
      </w:r>
      <w:r w:rsidRPr="00C243DF">
        <w:rPr>
          <w:sz w:val="24"/>
        </w:rPr>
        <w:t xml:space="preserve"> i przyznawania innych świadczeń mających związek z pracą dla pracowników </w:t>
      </w:r>
      <w:r w:rsidR="005F42D8" w:rsidRPr="00C243DF">
        <w:rPr>
          <w:sz w:val="24"/>
        </w:rPr>
        <w:t xml:space="preserve">Samodzielnego Publicznego Zakładu Opieki Zdrowotnej w Sławkowie </w:t>
      </w:r>
      <w:r w:rsidRPr="00C243DF">
        <w:rPr>
          <w:sz w:val="24"/>
        </w:rPr>
        <w:t>(zwanego</w:t>
      </w:r>
      <w:r w:rsidR="005F42D8" w:rsidRPr="00C243DF">
        <w:rPr>
          <w:sz w:val="24"/>
        </w:rPr>
        <w:t xml:space="preserve"> dalej SPZOZ Sławków).</w:t>
      </w:r>
    </w:p>
    <w:p w14:paraId="152E7058" w14:textId="77777777" w:rsidR="000F7FAC" w:rsidRPr="00C243DF" w:rsidRDefault="001F171D">
      <w:pPr>
        <w:pStyle w:val="Akapitzlist"/>
        <w:numPr>
          <w:ilvl w:val="0"/>
          <w:numId w:val="19"/>
        </w:numPr>
        <w:tabs>
          <w:tab w:val="left" w:pos="632"/>
        </w:tabs>
        <w:spacing w:before="120" w:line="276" w:lineRule="auto"/>
        <w:ind w:right="292" w:hanging="358"/>
        <w:jc w:val="both"/>
        <w:rPr>
          <w:sz w:val="24"/>
        </w:rPr>
      </w:pPr>
      <w:r w:rsidRPr="00C243DF">
        <w:rPr>
          <w:sz w:val="24"/>
        </w:rPr>
        <w:t>Postanowienia regulaminu stosuje się wobec wszystkich pracowników bez względu na rodzaj umowy o pracę i zajmowane</w:t>
      </w:r>
      <w:r w:rsidRPr="00C243DF">
        <w:rPr>
          <w:spacing w:val="-8"/>
          <w:sz w:val="24"/>
        </w:rPr>
        <w:t xml:space="preserve"> </w:t>
      </w:r>
      <w:r w:rsidRPr="00C243DF">
        <w:rPr>
          <w:sz w:val="24"/>
        </w:rPr>
        <w:t>stanowisko.</w:t>
      </w:r>
    </w:p>
    <w:p w14:paraId="3198A5CE" w14:textId="77777777" w:rsidR="000F7FAC" w:rsidRPr="00C243DF" w:rsidRDefault="001F171D">
      <w:pPr>
        <w:pStyle w:val="Akapitzlist"/>
        <w:numPr>
          <w:ilvl w:val="0"/>
          <w:numId w:val="19"/>
        </w:numPr>
        <w:tabs>
          <w:tab w:val="left" w:pos="632"/>
        </w:tabs>
        <w:spacing w:before="118" w:line="276" w:lineRule="auto"/>
        <w:ind w:right="296" w:hanging="358"/>
        <w:jc w:val="both"/>
        <w:rPr>
          <w:sz w:val="24"/>
        </w:rPr>
      </w:pPr>
      <w:r w:rsidRPr="00C243DF">
        <w:rPr>
          <w:sz w:val="24"/>
        </w:rPr>
        <w:t xml:space="preserve">Postanowienia regulaminu nie dotyczą </w:t>
      </w:r>
      <w:r w:rsidR="00505B03" w:rsidRPr="00C243DF">
        <w:rPr>
          <w:sz w:val="24"/>
        </w:rPr>
        <w:t>D</w:t>
      </w:r>
      <w:r w:rsidRPr="00C243DF">
        <w:rPr>
          <w:sz w:val="24"/>
        </w:rPr>
        <w:t>yrektora Samodzielnego</w:t>
      </w:r>
      <w:r w:rsidR="005F42D8" w:rsidRPr="00C243DF">
        <w:rPr>
          <w:sz w:val="24"/>
        </w:rPr>
        <w:t xml:space="preserve"> Publicznego Zakładu Opieki Zdrowotnej w Sławkowie</w:t>
      </w:r>
      <w:r w:rsidR="00A2276A" w:rsidRPr="00C243DF">
        <w:rPr>
          <w:sz w:val="24"/>
        </w:rPr>
        <w:t>,</w:t>
      </w:r>
      <w:r w:rsidR="005F42D8" w:rsidRPr="00C243DF">
        <w:rPr>
          <w:sz w:val="24"/>
        </w:rPr>
        <w:t xml:space="preserve"> </w:t>
      </w:r>
      <w:r w:rsidRPr="00C243DF">
        <w:rPr>
          <w:sz w:val="24"/>
        </w:rPr>
        <w:t xml:space="preserve"> którego zasady wynagradzania określają odrębne</w:t>
      </w:r>
      <w:r w:rsidRPr="00C243DF">
        <w:rPr>
          <w:spacing w:val="-2"/>
          <w:sz w:val="24"/>
        </w:rPr>
        <w:t xml:space="preserve"> </w:t>
      </w:r>
      <w:r w:rsidRPr="00C243DF">
        <w:rPr>
          <w:sz w:val="24"/>
        </w:rPr>
        <w:t>przepisy.</w:t>
      </w:r>
    </w:p>
    <w:p w14:paraId="481D8E67" w14:textId="77777777" w:rsidR="000F7FAC" w:rsidRPr="00C243DF" w:rsidRDefault="001F171D">
      <w:pPr>
        <w:pStyle w:val="Akapitzlist"/>
        <w:numPr>
          <w:ilvl w:val="0"/>
          <w:numId w:val="19"/>
        </w:numPr>
        <w:tabs>
          <w:tab w:val="left" w:pos="632"/>
        </w:tabs>
        <w:spacing w:before="122" w:line="276" w:lineRule="auto"/>
        <w:ind w:right="297" w:hanging="358"/>
        <w:jc w:val="both"/>
        <w:rPr>
          <w:sz w:val="24"/>
        </w:rPr>
      </w:pPr>
      <w:r w:rsidRPr="00C243DF">
        <w:rPr>
          <w:sz w:val="24"/>
        </w:rPr>
        <w:t>Każdy pracownik zostaje zapoznany z treścią regulaminu w momencie podjęcia zatrudnienia, a jego oświadczenie w tej sprawie załącza się do akt</w:t>
      </w:r>
      <w:r w:rsidRPr="00C243DF">
        <w:rPr>
          <w:spacing w:val="-9"/>
          <w:sz w:val="24"/>
        </w:rPr>
        <w:t xml:space="preserve"> </w:t>
      </w:r>
      <w:r w:rsidRPr="00C243DF">
        <w:rPr>
          <w:sz w:val="24"/>
        </w:rPr>
        <w:t>osobowych.</w:t>
      </w:r>
    </w:p>
    <w:p w14:paraId="30ECD298" w14:textId="77777777" w:rsidR="000F7FAC" w:rsidRPr="00C243DF" w:rsidRDefault="001F171D">
      <w:pPr>
        <w:pStyle w:val="Akapitzlist"/>
        <w:numPr>
          <w:ilvl w:val="0"/>
          <w:numId w:val="19"/>
        </w:numPr>
        <w:tabs>
          <w:tab w:val="left" w:pos="632"/>
        </w:tabs>
        <w:spacing w:before="121" w:line="276" w:lineRule="auto"/>
        <w:ind w:right="288" w:hanging="358"/>
        <w:jc w:val="both"/>
        <w:rPr>
          <w:sz w:val="24"/>
        </w:rPr>
      </w:pPr>
      <w:r w:rsidRPr="00C243DF">
        <w:rPr>
          <w:sz w:val="24"/>
        </w:rPr>
        <w:t>Dane przekazywane przez pracownika</w:t>
      </w:r>
      <w:r w:rsidR="00A2276A" w:rsidRPr="00C243DF">
        <w:rPr>
          <w:sz w:val="24"/>
        </w:rPr>
        <w:t xml:space="preserve"> do księgowości, administracji </w:t>
      </w:r>
      <w:r w:rsidRPr="00C243DF">
        <w:rPr>
          <w:sz w:val="24"/>
        </w:rPr>
        <w:t>będąc</w:t>
      </w:r>
      <w:r w:rsidR="00A2276A" w:rsidRPr="00C243DF">
        <w:rPr>
          <w:sz w:val="24"/>
        </w:rPr>
        <w:t xml:space="preserve">ych </w:t>
      </w:r>
      <w:r w:rsidRPr="00C243DF">
        <w:rPr>
          <w:sz w:val="24"/>
        </w:rPr>
        <w:t>administratorem danych osobowych pracowników, w celu udokumentowania prawa do poszczególnych składników wynagrodzenia, świadczeń związanych ze stosunkiem pracy oraz ustalenia ich wysokości i wypłaty podlegają ochronie, zgodnie z rozporządzeniem Parlamentu Europejskiego i Rady (UE) 2016/679 z dnia 27 kwietnia 2016 r. w sprawie ochrony osób fizycznych w związku z przetwarzaniem danych osobowych i w sprawie swobodnego przepływu takich danych oraz uchylenia dyrektywy 95/46/WE. (Dz. Urz. UE L 119/1 z  4.5.2016)  i ustawą z  dnia  10 maja 2018 r.  o ochronie danych osobowych</w:t>
      </w:r>
      <w:r w:rsidR="00505B03" w:rsidRPr="00C243DF">
        <w:rPr>
          <w:sz w:val="24"/>
        </w:rPr>
        <w:t xml:space="preserve">. </w:t>
      </w:r>
    </w:p>
    <w:p w14:paraId="0857EE82" w14:textId="77777777" w:rsidR="000F7FAC" w:rsidRPr="00C243DF" w:rsidRDefault="001F171D">
      <w:pPr>
        <w:pStyle w:val="Akapitzlist"/>
        <w:numPr>
          <w:ilvl w:val="0"/>
          <w:numId w:val="19"/>
        </w:numPr>
        <w:tabs>
          <w:tab w:val="left" w:pos="632"/>
        </w:tabs>
        <w:spacing w:before="199" w:line="276" w:lineRule="auto"/>
        <w:ind w:right="296" w:hanging="358"/>
        <w:jc w:val="both"/>
        <w:rPr>
          <w:sz w:val="24"/>
        </w:rPr>
      </w:pPr>
      <w:r w:rsidRPr="00C243DF">
        <w:rPr>
          <w:sz w:val="24"/>
        </w:rPr>
        <w:t>Dane przekazywane przez pracownika będą wykorzystywane wyłącznie w celach ustalenia prawa do poszczególnych składników wynagrodzenia oraz świadczeń związanych ze stosunkiem pracy, ustalenia ich wysokości i wypłaty oraz w innych celach wynikających   z obowiązującego prawa i przedmiotu działalności prowadzonej przez</w:t>
      </w:r>
      <w:r w:rsidRPr="00C243DF">
        <w:rPr>
          <w:spacing w:val="-4"/>
          <w:sz w:val="24"/>
        </w:rPr>
        <w:t xml:space="preserve"> </w:t>
      </w:r>
      <w:r w:rsidRPr="00C243DF">
        <w:rPr>
          <w:sz w:val="24"/>
        </w:rPr>
        <w:t>pracodawcę.</w:t>
      </w:r>
    </w:p>
    <w:p w14:paraId="3065AA2C" w14:textId="77777777" w:rsidR="000F7FAC" w:rsidRPr="00C243DF" w:rsidRDefault="001F171D">
      <w:pPr>
        <w:pStyle w:val="Akapitzlist"/>
        <w:numPr>
          <w:ilvl w:val="0"/>
          <w:numId w:val="19"/>
        </w:numPr>
        <w:tabs>
          <w:tab w:val="left" w:pos="632"/>
        </w:tabs>
        <w:spacing w:before="120" w:line="276" w:lineRule="auto"/>
        <w:ind w:right="292" w:hanging="358"/>
        <w:jc w:val="both"/>
        <w:rPr>
          <w:sz w:val="24"/>
        </w:rPr>
      </w:pPr>
      <w:r w:rsidRPr="00C243DF">
        <w:rPr>
          <w:sz w:val="24"/>
        </w:rPr>
        <w:t>Pracownikowi przysługuje prawo dostępu do przekazanych danych, żądania ich sprostowania, ograniczenia przetwarzania, przenoszenia do innego administratora, sprzeciwu wobec przetwarzania  danych  oraz  wycofania  zgody  (jeśli  była  udzielona)  w dowolnym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momencie.</w:t>
      </w:r>
    </w:p>
    <w:p w14:paraId="473E359F" w14:textId="77777777" w:rsidR="000F7FAC" w:rsidRPr="00C243DF" w:rsidRDefault="001F171D">
      <w:pPr>
        <w:pStyle w:val="Akapitzlist"/>
        <w:numPr>
          <w:ilvl w:val="0"/>
          <w:numId w:val="19"/>
        </w:numPr>
        <w:tabs>
          <w:tab w:val="left" w:pos="632"/>
        </w:tabs>
        <w:spacing w:before="121" w:line="276" w:lineRule="auto"/>
        <w:ind w:right="299" w:hanging="358"/>
        <w:jc w:val="both"/>
        <w:rPr>
          <w:sz w:val="24"/>
        </w:rPr>
      </w:pPr>
      <w:r w:rsidRPr="00C243DF">
        <w:rPr>
          <w:sz w:val="24"/>
        </w:rPr>
        <w:t>Dane przekazane przez pracownika będą przechowywane przez okres trwania stosunku pracy oraz obowiązkowy okres ich archiwizacji, określony w odrębnych</w:t>
      </w:r>
      <w:r w:rsidRPr="00C243DF">
        <w:rPr>
          <w:spacing w:val="-15"/>
          <w:sz w:val="24"/>
        </w:rPr>
        <w:t xml:space="preserve"> </w:t>
      </w:r>
      <w:r w:rsidRPr="00C243DF">
        <w:rPr>
          <w:sz w:val="24"/>
        </w:rPr>
        <w:t>przepisach.</w:t>
      </w:r>
    </w:p>
    <w:p w14:paraId="389BF439" w14:textId="77777777" w:rsidR="000F7FAC" w:rsidRPr="00C243DF" w:rsidRDefault="000F7FAC">
      <w:pPr>
        <w:pStyle w:val="Tekstpodstawowy"/>
        <w:rPr>
          <w:sz w:val="21"/>
        </w:rPr>
      </w:pPr>
    </w:p>
    <w:p w14:paraId="51F4F1EB" w14:textId="77777777" w:rsidR="000F7FAC" w:rsidRPr="00C243DF" w:rsidRDefault="001F171D">
      <w:pPr>
        <w:pStyle w:val="Nagwek1"/>
      </w:pPr>
      <w:r w:rsidRPr="00C243DF">
        <w:t>§ 2</w:t>
      </w:r>
    </w:p>
    <w:p w14:paraId="3CF19B97" w14:textId="77777777" w:rsidR="000F7FAC" w:rsidRPr="00C243DF" w:rsidRDefault="001F171D">
      <w:pPr>
        <w:pStyle w:val="Akapitzlist"/>
        <w:numPr>
          <w:ilvl w:val="0"/>
          <w:numId w:val="18"/>
        </w:numPr>
        <w:tabs>
          <w:tab w:val="left" w:pos="632"/>
        </w:tabs>
        <w:spacing w:before="161" w:line="276" w:lineRule="auto"/>
        <w:ind w:right="288" w:hanging="358"/>
        <w:jc w:val="both"/>
        <w:rPr>
          <w:sz w:val="24"/>
        </w:rPr>
      </w:pPr>
      <w:r w:rsidRPr="00C243DF">
        <w:rPr>
          <w:sz w:val="24"/>
        </w:rPr>
        <w:t xml:space="preserve">Pracownikowi przysługuje wynagrodzenie odpowiednie do rodzaju wykonywanej pracy  </w:t>
      </w:r>
      <w:r w:rsidR="009120E1" w:rsidRPr="00C243DF">
        <w:rPr>
          <w:sz w:val="24"/>
        </w:rPr>
        <w:t xml:space="preserve">               </w:t>
      </w:r>
      <w:r w:rsidRPr="00C243DF">
        <w:rPr>
          <w:sz w:val="24"/>
        </w:rPr>
        <w:t xml:space="preserve">  i kwalifikacji wymaganych przy jej wykonywaniu, a także uwzględniające ilość i jakość świadczonej pracy zgodnie z kategorią osobistego zaszeregowania określoną  w umowie  </w:t>
      </w:r>
      <w:r w:rsidR="009120E1" w:rsidRPr="00C243DF">
        <w:rPr>
          <w:sz w:val="24"/>
        </w:rPr>
        <w:t xml:space="preserve">                 </w:t>
      </w:r>
      <w:r w:rsidRPr="00C243DF">
        <w:rPr>
          <w:sz w:val="24"/>
        </w:rPr>
        <w:t xml:space="preserve"> o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pracę.</w:t>
      </w:r>
    </w:p>
    <w:p w14:paraId="1BEAB3D1" w14:textId="77777777" w:rsidR="000F7FAC" w:rsidRPr="00C243DF" w:rsidRDefault="001F171D">
      <w:pPr>
        <w:pStyle w:val="Akapitzlist"/>
        <w:numPr>
          <w:ilvl w:val="0"/>
          <w:numId w:val="18"/>
        </w:numPr>
        <w:tabs>
          <w:tab w:val="left" w:pos="632"/>
        </w:tabs>
        <w:spacing w:before="120" w:line="276" w:lineRule="auto"/>
        <w:ind w:right="291" w:hanging="358"/>
        <w:jc w:val="both"/>
        <w:rPr>
          <w:sz w:val="24"/>
        </w:rPr>
      </w:pPr>
      <w:r w:rsidRPr="00C243DF">
        <w:rPr>
          <w:sz w:val="24"/>
        </w:rPr>
        <w:t>Wynagrodzenie pracowników S</w:t>
      </w:r>
      <w:r w:rsidR="009120E1" w:rsidRPr="00C243DF">
        <w:rPr>
          <w:sz w:val="24"/>
        </w:rPr>
        <w:t xml:space="preserve">PZOZ Sławków </w:t>
      </w:r>
      <w:r w:rsidRPr="00C243DF">
        <w:rPr>
          <w:sz w:val="24"/>
        </w:rPr>
        <w:t xml:space="preserve"> otrzymywane za pracę w pełnym wymiarze czasu pracy, nie może być niższe niż wynagrodzenie określone  w ustawie z dnia 8 czerwca  2017</w:t>
      </w:r>
      <w:r w:rsidRPr="00C243DF">
        <w:rPr>
          <w:spacing w:val="22"/>
          <w:sz w:val="24"/>
        </w:rPr>
        <w:t xml:space="preserve"> </w:t>
      </w:r>
      <w:r w:rsidRPr="00C243DF">
        <w:rPr>
          <w:sz w:val="24"/>
        </w:rPr>
        <w:t>r.</w:t>
      </w:r>
      <w:r w:rsidRPr="00C243DF">
        <w:rPr>
          <w:spacing w:val="21"/>
          <w:sz w:val="24"/>
        </w:rPr>
        <w:t xml:space="preserve"> </w:t>
      </w:r>
      <w:r w:rsidRPr="00C243DF">
        <w:rPr>
          <w:sz w:val="24"/>
        </w:rPr>
        <w:t>o</w:t>
      </w:r>
      <w:r w:rsidRPr="00C243DF">
        <w:rPr>
          <w:spacing w:val="22"/>
          <w:sz w:val="24"/>
        </w:rPr>
        <w:t xml:space="preserve"> </w:t>
      </w:r>
      <w:r w:rsidRPr="00C243DF">
        <w:rPr>
          <w:sz w:val="24"/>
        </w:rPr>
        <w:t>sposobie</w:t>
      </w:r>
      <w:r w:rsidRPr="00C243DF">
        <w:rPr>
          <w:spacing w:val="20"/>
          <w:sz w:val="24"/>
        </w:rPr>
        <w:t xml:space="preserve"> </w:t>
      </w:r>
      <w:r w:rsidRPr="00C243DF">
        <w:rPr>
          <w:sz w:val="24"/>
        </w:rPr>
        <w:t>ustalania</w:t>
      </w:r>
      <w:r w:rsidRPr="00C243DF">
        <w:rPr>
          <w:spacing w:val="20"/>
          <w:sz w:val="24"/>
        </w:rPr>
        <w:t xml:space="preserve"> </w:t>
      </w:r>
      <w:r w:rsidRPr="00C243DF">
        <w:rPr>
          <w:sz w:val="24"/>
        </w:rPr>
        <w:t>najniższego</w:t>
      </w:r>
      <w:r w:rsidRPr="00C243DF">
        <w:rPr>
          <w:spacing w:val="22"/>
          <w:sz w:val="24"/>
        </w:rPr>
        <w:t xml:space="preserve"> </w:t>
      </w:r>
      <w:r w:rsidRPr="00C243DF">
        <w:rPr>
          <w:sz w:val="24"/>
        </w:rPr>
        <w:t>wynagrodzenia</w:t>
      </w:r>
      <w:r w:rsidRPr="00C243DF">
        <w:rPr>
          <w:spacing w:val="21"/>
          <w:sz w:val="24"/>
        </w:rPr>
        <w:t xml:space="preserve"> </w:t>
      </w:r>
      <w:r w:rsidRPr="00C243DF">
        <w:rPr>
          <w:sz w:val="24"/>
        </w:rPr>
        <w:t>zasadniczego</w:t>
      </w:r>
      <w:r w:rsidRPr="00C243DF">
        <w:rPr>
          <w:spacing w:val="22"/>
          <w:sz w:val="24"/>
        </w:rPr>
        <w:t xml:space="preserve"> </w:t>
      </w:r>
      <w:r w:rsidRPr="00C243DF">
        <w:rPr>
          <w:sz w:val="24"/>
        </w:rPr>
        <w:t>pracowników</w:t>
      </w:r>
    </w:p>
    <w:p w14:paraId="1601291A" w14:textId="77777777" w:rsidR="000F7FAC" w:rsidRPr="00C243DF" w:rsidRDefault="001F171D" w:rsidP="0095582E">
      <w:pPr>
        <w:pStyle w:val="Tekstpodstawowy"/>
        <w:spacing w:before="72" w:line="276" w:lineRule="auto"/>
        <w:ind w:right="287"/>
        <w:jc w:val="both"/>
      </w:pPr>
      <w:r w:rsidRPr="00C243DF">
        <w:t xml:space="preserve">wykonujących zawody medyczne zatrudnionych w podmiotach leczniczych  lub w innych </w:t>
      </w:r>
      <w:r w:rsidRPr="00C243DF">
        <w:lastRenderedPageBreak/>
        <w:t xml:space="preserve">przepisach prawa, które </w:t>
      </w:r>
      <w:r w:rsidR="009120E1" w:rsidRPr="00C243DF">
        <w:t xml:space="preserve">SPZOZ Sławków </w:t>
      </w:r>
      <w:r w:rsidRPr="00C243DF">
        <w:t xml:space="preserve"> obowiązują.</w:t>
      </w:r>
    </w:p>
    <w:p w14:paraId="45928B8F" w14:textId="77777777" w:rsidR="000F7FAC" w:rsidRPr="00C243DF" w:rsidRDefault="001F171D">
      <w:pPr>
        <w:pStyle w:val="Akapitzlist"/>
        <w:numPr>
          <w:ilvl w:val="0"/>
          <w:numId w:val="18"/>
        </w:numPr>
        <w:tabs>
          <w:tab w:val="left" w:pos="632"/>
        </w:tabs>
        <w:spacing w:before="120" w:line="276" w:lineRule="auto"/>
        <w:ind w:right="293" w:hanging="358"/>
        <w:jc w:val="both"/>
        <w:rPr>
          <w:sz w:val="24"/>
        </w:rPr>
      </w:pPr>
      <w:r w:rsidRPr="00C243DF">
        <w:rPr>
          <w:sz w:val="24"/>
        </w:rPr>
        <w:t>Pracownik zatrudniony w niepełnym wymiarze czasu pracy otrzymuje wynagrodzenie zasadnicze oraz pozostałe składniki wynagrodzenia za pracę proporcjonalne do wymiaru czasu pracy ustalonego w umowie o</w:t>
      </w:r>
      <w:r w:rsidRPr="00C243DF">
        <w:rPr>
          <w:spacing w:val="-7"/>
          <w:sz w:val="24"/>
        </w:rPr>
        <w:t xml:space="preserve"> </w:t>
      </w:r>
      <w:r w:rsidRPr="00C243DF">
        <w:rPr>
          <w:sz w:val="24"/>
        </w:rPr>
        <w:t>pracę.</w:t>
      </w:r>
    </w:p>
    <w:p w14:paraId="2200C0DF" w14:textId="77777777" w:rsidR="000F7FAC" w:rsidRPr="00C243DF" w:rsidRDefault="001F171D">
      <w:pPr>
        <w:pStyle w:val="Akapitzlist"/>
        <w:numPr>
          <w:ilvl w:val="0"/>
          <w:numId w:val="18"/>
        </w:numPr>
        <w:tabs>
          <w:tab w:val="left" w:pos="632"/>
        </w:tabs>
        <w:spacing w:before="120" w:line="276" w:lineRule="auto"/>
        <w:ind w:right="290" w:hanging="358"/>
        <w:jc w:val="both"/>
        <w:rPr>
          <w:sz w:val="24"/>
        </w:rPr>
      </w:pPr>
      <w:r w:rsidRPr="00C243DF">
        <w:rPr>
          <w:sz w:val="24"/>
        </w:rPr>
        <w:t>Wynagrodzenie przysługuje za pracę wykonaną. Za czas nie</w:t>
      </w:r>
      <w:r w:rsidR="00505B03" w:rsidRPr="00C243DF">
        <w:rPr>
          <w:sz w:val="24"/>
        </w:rPr>
        <w:t xml:space="preserve"> </w:t>
      </w:r>
      <w:r w:rsidRPr="00C243DF">
        <w:rPr>
          <w:sz w:val="24"/>
        </w:rPr>
        <w:t>wykonywania pracy pracownik zachowuje prawo do wynagrodzenia tylko wówczas, gdy przepisy prawa pracy tak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stanowią.</w:t>
      </w:r>
    </w:p>
    <w:p w14:paraId="11F3EF46" w14:textId="77777777" w:rsidR="000F7FAC" w:rsidRPr="00C243DF" w:rsidRDefault="000F7FAC">
      <w:pPr>
        <w:pStyle w:val="Tekstpodstawowy"/>
        <w:rPr>
          <w:sz w:val="26"/>
        </w:rPr>
      </w:pPr>
    </w:p>
    <w:p w14:paraId="562F161D" w14:textId="77777777" w:rsidR="000F7FAC" w:rsidRPr="00C243DF" w:rsidRDefault="000F7FAC">
      <w:pPr>
        <w:pStyle w:val="Tekstpodstawowy"/>
        <w:rPr>
          <w:sz w:val="26"/>
        </w:rPr>
      </w:pPr>
    </w:p>
    <w:p w14:paraId="67702D86" w14:textId="77777777" w:rsidR="000F7FAC" w:rsidRPr="00C243DF" w:rsidRDefault="001F171D">
      <w:pPr>
        <w:pStyle w:val="Nagwek1"/>
        <w:numPr>
          <w:ilvl w:val="0"/>
          <w:numId w:val="1"/>
        </w:numPr>
        <w:tabs>
          <w:tab w:val="left" w:pos="3337"/>
        </w:tabs>
        <w:spacing w:before="200"/>
        <w:ind w:left="3336" w:right="0" w:hanging="308"/>
        <w:jc w:val="left"/>
      </w:pPr>
      <w:r w:rsidRPr="00C243DF">
        <w:t>Zasady wynagradzania za</w:t>
      </w:r>
      <w:r w:rsidRPr="00C243DF">
        <w:rPr>
          <w:spacing w:val="-1"/>
        </w:rPr>
        <w:t xml:space="preserve"> </w:t>
      </w:r>
      <w:r w:rsidRPr="00C243DF">
        <w:t>pracę</w:t>
      </w:r>
    </w:p>
    <w:p w14:paraId="558F6976" w14:textId="77777777" w:rsidR="000F7FAC" w:rsidRPr="00C243DF" w:rsidRDefault="000F7FAC">
      <w:pPr>
        <w:pStyle w:val="Tekstpodstawowy"/>
        <w:spacing w:before="5"/>
        <w:rPr>
          <w:b/>
        </w:rPr>
      </w:pPr>
    </w:p>
    <w:p w14:paraId="79CDB067" w14:textId="77777777" w:rsidR="000F7FAC" w:rsidRPr="00C243DF" w:rsidRDefault="001F171D">
      <w:pPr>
        <w:ind w:left="986" w:right="1002"/>
        <w:jc w:val="center"/>
        <w:rPr>
          <w:b/>
          <w:sz w:val="24"/>
        </w:rPr>
      </w:pPr>
      <w:r w:rsidRPr="00C243DF">
        <w:rPr>
          <w:b/>
          <w:sz w:val="24"/>
        </w:rPr>
        <w:t>§ 3</w:t>
      </w:r>
    </w:p>
    <w:p w14:paraId="62F545C5" w14:textId="77777777" w:rsidR="000F7FAC" w:rsidRPr="00C243DF" w:rsidRDefault="001F171D">
      <w:pPr>
        <w:pStyle w:val="Akapitzlist"/>
        <w:numPr>
          <w:ilvl w:val="0"/>
          <w:numId w:val="17"/>
        </w:numPr>
        <w:tabs>
          <w:tab w:val="left" w:pos="632"/>
        </w:tabs>
        <w:spacing w:before="161" w:line="276" w:lineRule="auto"/>
        <w:ind w:right="289" w:hanging="358"/>
        <w:jc w:val="both"/>
        <w:rPr>
          <w:sz w:val="24"/>
        </w:rPr>
      </w:pPr>
      <w:r w:rsidRPr="00C243DF">
        <w:rPr>
          <w:sz w:val="24"/>
        </w:rPr>
        <w:t>U pracodawcy obowiązuje czasowo-premiowy system wynagradzania. Polega on na wypłacaniu kwot  wynagrodzenia  wynikających  z  kategorii  osobistego  zaszeregowania i przepracowanego czasu pracy oraz premii zależnej od efektów pracy danego</w:t>
      </w:r>
      <w:r w:rsidRPr="00C243DF">
        <w:rPr>
          <w:spacing w:val="-18"/>
          <w:sz w:val="24"/>
        </w:rPr>
        <w:t xml:space="preserve"> </w:t>
      </w:r>
      <w:r w:rsidRPr="00C243DF">
        <w:rPr>
          <w:sz w:val="24"/>
        </w:rPr>
        <w:t>pracownika.</w:t>
      </w:r>
    </w:p>
    <w:p w14:paraId="76827533" w14:textId="77777777" w:rsidR="000F7FAC" w:rsidRPr="00C243DF" w:rsidRDefault="001F171D">
      <w:pPr>
        <w:pStyle w:val="Akapitzlist"/>
        <w:numPr>
          <w:ilvl w:val="0"/>
          <w:numId w:val="17"/>
        </w:numPr>
        <w:tabs>
          <w:tab w:val="left" w:pos="632"/>
        </w:tabs>
        <w:spacing w:before="121" w:line="276" w:lineRule="auto"/>
        <w:ind w:right="287" w:hanging="358"/>
        <w:jc w:val="both"/>
        <w:rPr>
          <w:sz w:val="24"/>
        </w:rPr>
      </w:pPr>
      <w:r w:rsidRPr="00C243DF">
        <w:rPr>
          <w:sz w:val="24"/>
        </w:rPr>
        <w:t>Pracownicy otrzymują wynagrodzenie zasadnicze określone stawką miesięczną lub godzinową wynikające z kategorii zaszeregowania, dodatki do wynagrodzenia oraz premie i inne składniki w wysokości i na zasadach określonych w odrębnych przepisach, niniejszym regulaminie lub indywidualnie w umowie o</w:t>
      </w:r>
      <w:r w:rsidRPr="00C243DF">
        <w:rPr>
          <w:spacing w:val="-6"/>
          <w:sz w:val="24"/>
        </w:rPr>
        <w:t xml:space="preserve"> </w:t>
      </w:r>
      <w:r w:rsidRPr="00C243DF">
        <w:rPr>
          <w:sz w:val="24"/>
        </w:rPr>
        <w:t>pracę.</w:t>
      </w:r>
    </w:p>
    <w:p w14:paraId="05D70F2E" w14:textId="77777777" w:rsidR="000F7FAC" w:rsidRPr="00C243DF" w:rsidRDefault="001F171D">
      <w:pPr>
        <w:pStyle w:val="Akapitzlist"/>
        <w:numPr>
          <w:ilvl w:val="0"/>
          <w:numId w:val="17"/>
        </w:numPr>
        <w:tabs>
          <w:tab w:val="left" w:pos="632"/>
        </w:tabs>
        <w:spacing w:before="120" w:line="276" w:lineRule="auto"/>
        <w:ind w:right="294" w:hanging="358"/>
        <w:jc w:val="both"/>
        <w:rPr>
          <w:sz w:val="24"/>
        </w:rPr>
      </w:pPr>
      <w:r w:rsidRPr="00C243DF">
        <w:rPr>
          <w:sz w:val="24"/>
        </w:rPr>
        <w:t>W uzasadnionych przypadkach pracodawca może ustalić warunki zatrudnienia pracownika inne niż wynikające z regulaminu wynagradzania, z zastrzeżeniem, że nie mogą one być mniej korzystne dla pracownika niż wynikające z przepisów obowiązującego</w:t>
      </w:r>
      <w:r w:rsidRPr="00C243DF">
        <w:rPr>
          <w:spacing w:val="-10"/>
          <w:sz w:val="24"/>
        </w:rPr>
        <w:t xml:space="preserve"> </w:t>
      </w:r>
      <w:r w:rsidRPr="00C243DF">
        <w:rPr>
          <w:sz w:val="24"/>
        </w:rPr>
        <w:t>prawa.</w:t>
      </w:r>
    </w:p>
    <w:p w14:paraId="266E0FAF" w14:textId="77777777" w:rsidR="000F7FAC" w:rsidRPr="00C243DF" w:rsidRDefault="000F7FAC">
      <w:pPr>
        <w:pStyle w:val="Tekstpodstawowy"/>
        <w:spacing w:before="11"/>
        <w:rPr>
          <w:sz w:val="20"/>
        </w:rPr>
      </w:pPr>
    </w:p>
    <w:p w14:paraId="675C7A59" w14:textId="77777777" w:rsidR="000F7FAC" w:rsidRPr="00C243DF" w:rsidRDefault="001F171D">
      <w:pPr>
        <w:pStyle w:val="Nagwek1"/>
      </w:pPr>
      <w:r w:rsidRPr="00C243DF">
        <w:t>§ 4</w:t>
      </w:r>
    </w:p>
    <w:p w14:paraId="61CE9700" w14:textId="77777777" w:rsidR="000F7FAC" w:rsidRPr="00C243DF" w:rsidRDefault="001F171D">
      <w:pPr>
        <w:pStyle w:val="Akapitzlist"/>
        <w:numPr>
          <w:ilvl w:val="0"/>
          <w:numId w:val="16"/>
        </w:numPr>
        <w:tabs>
          <w:tab w:val="left" w:pos="632"/>
        </w:tabs>
        <w:spacing w:before="161"/>
        <w:rPr>
          <w:sz w:val="24"/>
        </w:rPr>
      </w:pPr>
      <w:r w:rsidRPr="00C243DF">
        <w:rPr>
          <w:sz w:val="24"/>
        </w:rPr>
        <w:t xml:space="preserve">W </w:t>
      </w:r>
      <w:r w:rsidR="000F5CD4" w:rsidRPr="00C243DF">
        <w:rPr>
          <w:sz w:val="24"/>
        </w:rPr>
        <w:t>SPZOZ Sławków</w:t>
      </w:r>
      <w:r w:rsidRPr="00C243DF">
        <w:rPr>
          <w:sz w:val="24"/>
        </w:rPr>
        <w:t xml:space="preserve"> </w:t>
      </w:r>
      <w:r w:rsidR="000F5CD4" w:rsidRPr="00C243DF">
        <w:rPr>
          <w:sz w:val="24"/>
        </w:rPr>
        <w:t xml:space="preserve"> </w:t>
      </w:r>
      <w:r w:rsidRPr="00C243DF">
        <w:rPr>
          <w:sz w:val="24"/>
        </w:rPr>
        <w:t xml:space="preserve">wypłacane </w:t>
      </w:r>
      <w:r w:rsidR="000F5CD4" w:rsidRPr="00C243DF">
        <w:rPr>
          <w:sz w:val="24"/>
        </w:rPr>
        <w:t xml:space="preserve"> są </w:t>
      </w:r>
      <w:r w:rsidRPr="00C243DF">
        <w:rPr>
          <w:sz w:val="24"/>
        </w:rPr>
        <w:t>następujące składniki</w:t>
      </w:r>
      <w:r w:rsidRPr="00C243DF">
        <w:rPr>
          <w:spacing w:val="-3"/>
          <w:sz w:val="24"/>
        </w:rPr>
        <w:t xml:space="preserve"> </w:t>
      </w:r>
      <w:r w:rsidRPr="00C243DF">
        <w:rPr>
          <w:sz w:val="24"/>
        </w:rPr>
        <w:t>wynagrodzenia:</w:t>
      </w:r>
    </w:p>
    <w:p w14:paraId="4D83BFB4" w14:textId="77777777" w:rsidR="000F7FAC" w:rsidRPr="00C243DF" w:rsidRDefault="001F171D">
      <w:pPr>
        <w:pStyle w:val="Akapitzlist"/>
        <w:numPr>
          <w:ilvl w:val="1"/>
          <w:numId w:val="16"/>
        </w:numPr>
        <w:tabs>
          <w:tab w:val="left" w:pos="1342"/>
        </w:tabs>
        <w:spacing w:before="161"/>
        <w:rPr>
          <w:sz w:val="24"/>
        </w:rPr>
      </w:pPr>
      <w:r w:rsidRPr="00C243DF">
        <w:rPr>
          <w:sz w:val="24"/>
        </w:rPr>
        <w:t>wynagrodzenie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zasadnicze,</w:t>
      </w:r>
    </w:p>
    <w:p w14:paraId="525E3B06" w14:textId="77777777" w:rsidR="000F7FAC" w:rsidRPr="00C243DF" w:rsidRDefault="001F171D">
      <w:pPr>
        <w:pStyle w:val="Akapitzlist"/>
        <w:numPr>
          <w:ilvl w:val="1"/>
          <w:numId w:val="16"/>
        </w:numPr>
        <w:tabs>
          <w:tab w:val="left" w:pos="1342"/>
        </w:tabs>
        <w:spacing w:before="101"/>
        <w:ind w:hanging="361"/>
        <w:rPr>
          <w:sz w:val="24"/>
        </w:rPr>
      </w:pPr>
      <w:r w:rsidRPr="00C243DF">
        <w:rPr>
          <w:sz w:val="24"/>
        </w:rPr>
        <w:t>dodatek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funkcyjny,</w:t>
      </w:r>
    </w:p>
    <w:p w14:paraId="040B3ED5" w14:textId="77777777" w:rsidR="000F7FAC" w:rsidRPr="00C243DF" w:rsidRDefault="001F171D">
      <w:pPr>
        <w:pStyle w:val="Akapitzlist"/>
        <w:numPr>
          <w:ilvl w:val="1"/>
          <w:numId w:val="16"/>
        </w:numPr>
        <w:tabs>
          <w:tab w:val="left" w:pos="1342"/>
        </w:tabs>
        <w:spacing w:before="103"/>
        <w:ind w:hanging="361"/>
        <w:rPr>
          <w:sz w:val="24"/>
        </w:rPr>
      </w:pPr>
      <w:r w:rsidRPr="00C243DF">
        <w:rPr>
          <w:sz w:val="24"/>
        </w:rPr>
        <w:t>dodatek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stażowy,</w:t>
      </w:r>
    </w:p>
    <w:p w14:paraId="3E762933" w14:textId="77777777" w:rsidR="000F7FAC" w:rsidRPr="00C243DF" w:rsidRDefault="001F171D">
      <w:pPr>
        <w:pStyle w:val="Akapitzlist"/>
        <w:numPr>
          <w:ilvl w:val="1"/>
          <w:numId w:val="16"/>
        </w:numPr>
        <w:tabs>
          <w:tab w:val="left" w:pos="1342"/>
        </w:tabs>
        <w:spacing w:before="101"/>
        <w:ind w:hanging="361"/>
        <w:rPr>
          <w:sz w:val="24"/>
        </w:rPr>
      </w:pPr>
      <w:r w:rsidRPr="00C243DF">
        <w:rPr>
          <w:sz w:val="24"/>
        </w:rPr>
        <w:t>premia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regulaminowa,</w:t>
      </w:r>
    </w:p>
    <w:p w14:paraId="56176FBA" w14:textId="77777777" w:rsidR="000F7FAC" w:rsidRPr="00C243DF" w:rsidRDefault="000F5CD4">
      <w:pPr>
        <w:pStyle w:val="Akapitzlist"/>
        <w:numPr>
          <w:ilvl w:val="1"/>
          <w:numId w:val="16"/>
        </w:numPr>
        <w:tabs>
          <w:tab w:val="left" w:pos="1342"/>
        </w:tabs>
        <w:spacing w:before="61" w:line="276" w:lineRule="auto"/>
        <w:ind w:right="882" w:hanging="360"/>
        <w:rPr>
          <w:sz w:val="24"/>
        </w:rPr>
      </w:pPr>
      <w:r w:rsidRPr="00C243DF">
        <w:rPr>
          <w:sz w:val="24"/>
        </w:rPr>
        <w:t>nagrody miesięczne</w:t>
      </w:r>
      <w:r w:rsidR="00631257" w:rsidRPr="00C243DF">
        <w:rPr>
          <w:sz w:val="24"/>
        </w:rPr>
        <w:t xml:space="preserve"> </w:t>
      </w:r>
      <w:r w:rsidRPr="00C243DF">
        <w:rPr>
          <w:sz w:val="24"/>
        </w:rPr>
        <w:t xml:space="preserve"> oraz roczne </w:t>
      </w:r>
      <w:r w:rsidR="001F171D" w:rsidRPr="00C243DF">
        <w:rPr>
          <w:sz w:val="24"/>
        </w:rPr>
        <w:t xml:space="preserve"> związane z wykonywaniem dodatkowych obowiązków </w:t>
      </w:r>
      <w:r w:rsidRPr="00C243DF">
        <w:rPr>
          <w:sz w:val="24"/>
        </w:rPr>
        <w:t xml:space="preserve"> wykraczających poza zakres obowiązków umocowanych w umowie o pracę.</w:t>
      </w:r>
    </w:p>
    <w:p w14:paraId="5C26297B" w14:textId="77777777" w:rsidR="000F7FAC" w:rsidRPr="00C243DF" w:rsidRDefault="001F171D">
      <w:pPr>
        <w:pStyle w:val="Akapitzlist"/>
        <w:numPr>
          <w:ilvl w:val="0"/>
          <w:numId w:val="16"/>
        </w:numPr>
        <w:tabs>
          <w:tab w:val="left" w:pos="632"/>
        </w:tabs>
        <w:spacing w:before="121"/>
        <w:rPr>
          <w:sz w:val="24"/>
        </w:rPr>
      </w:pPr>
      <w:r w:rsidRPr="00C243DF">
        <w:rPr>
          <w:sz w:val="24"/>
        </w:rPr>
        <w:t>Pracownikom przysługują również następujące świadczenia związane z</w:t>
      </w:r>
      <w:r w:rsidRPr="00C243DF">
        <w:rPr>
          <w:spacing w:val="-5"/>
          <w:sz w:val="24"/>
        </w:rPr>
        <w:t xml:space="preserve"> </w:t>
      </w:r>
      <w:r w:rsidRPr="00C243DF">
        <w:rPr>
          <w:sz w:val="24"/>
        </w:rPr>
        <w:t>pracą:</w:t>
      </w:r>
    </w:p>
    <w:p w14:paraId="3F1237A3" w14:textId="77777777" w:rsidR="00BC4358" w:rsidRPr="00C243DF" w:rsidRDefault="00BC4358" w:rsidP="00BC4358">
      <w:pPr>
        <w:rPr>
          <w:sz w:val="24"/>
        </w:rPr>
      </w:pPr>
    </w:p>
    <w:p w14:paraId="38ED4DE5" w14:textId="77777777" w:rsidR="000F7FAC" w:rsidRPr="00C243DF" w:rsidRDefault="001F171D">
      <w:pPr>
        <w:pStyle w:val="Akapitzlist"/>
        <w:numPr>
          <w:ilvl w:val="1"/>
          <w:numId w:val="16"/>
        </w:numPr>
        <w:tabs>
          <w:tab w:val="left" w:pos="1342"/>
        </w:tabs>
        <w:spacing w:before="72"/>
        <w:rPr>
          <w:sz w:val="24"/>
        </w:rPr>
      </w:pPr>
      <w:r w:rsidRPr="00C243DF">
        <w:rPr>
          <w:sz w:val="24"/>
        </w:rPr>
        <w:t>nagroda</w:t>
      </w:r>
      <w:r w:rsidRPr="00C243DF">
        <w:rPr>
          <w:spacing w:val="-3"/>
          <w:sz w:val="24"/>
        </w:rPr>
        <w:t xml:space="preserve"> </w:t>
      </w:r>
      <w:r w:rsidRPr="00C243DF">
        <w:rPr>
          <w:sz w:val="24"/>
        </w:rPr>
        <w:t>jubileuszowa,</w:t>
      </w:r>
    </w:p>
    <w:p w14:paraId="02D21054" w14:textId="77777777" w:rsidR="000F7FAC" w:rsidRPr="00C243DF" w:rsidRDefault="001F171D">
      <w:pPr>
        <w:pStyle w:val="Akapitzlist"/>
        <w:numPr>
          <w:ilvl w:val="1"/>
          <w:numId w:val="16"/>
        </w:numPr>
        <w:tabs>
          <w:tab w:val="left" w:pos="1342"/>
        </w:tabs>
        <w:spacing w:before="101" w:line="276" w:lineRule="auto"/>
        <w:ind w:right="1322" w:hanging="360"/>
        <w:rPr>
          <w:sz w:val="24"/>
        </w:rPr>
      </w:pPr>
      <w:r w:rsidRPr="00C243DF">
        <w:rPr>
          <w:sz w:val="24"/>
        </w:rPr>
        <w:t>świadczenia za czas choroby i macierzyństwa zgodnie z obowiązującymi przepisami,</w:t>
      </w:r>
    </w:p>
    <w:p w14:paraId="4FC91A97" w14:textId="77777777" w:rsidR="000F7FAC" w:rsidRPr="00C243DF" w:rsidRDefault="001F171D">
      <w:pPr>
        <w:pStyle w:val="Akapitzlist"/>
        <w:numPr>
          <w:ilvl w:val="1"/>
          <w:numId w:val="16"/>
        </w:numPr>
        <w:tabs>
          <w:tab w:val="left" w:pos="1342"/>
        </w:tabs>
        <w:spacing w:before="60" w:line="276" w:lineRule="auto"/>
        <w:ind w:right="664" w:hanging="360"/>
        <w:rPr>
          <w:sz w:val="24"/>
        </w:rPr>
      </w:pPr>
      <w:r w:rsidRPr="00C243DF">
        <w:rPr>
          <w:sz w:val="24"/>
        </w:rPr>
        <w:t>świadczenia za czas urlopu wypoczynkowego i innych usprawiedliwionych, płatnych absencji przewidzianych kodeksem pracy lub przepisach</w:t>
      </w:r>
      <w:r w:rsidRPr="00C243DF">
        <w:rPr>
          <w:spacing w:val="-18"/>
          <w:sz w:val="24"/>
        </w:rPr>
        <w:t xml:space="preserve"> </w:t>
      </w:r>
      <w:r w:rsidRPr="00C243DF">
        <w:rPr>
          <w:sz w:val="24"/>
        </w:rPr>
        <w:t>szczególnych zgodnie z obowiązującymi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przepisami.</w:t>
      </w:r>
    </w:p>
    <w:p w14:paraId="710DF5E9" w14:textId="77777777" w:rsidR="000F7FAC" w:rsidRPr="00C243DF" w:rsidRDefault="001F171D">
      <w:pPr>
        <w:pStyle w:val="Akapitzlist"/>
        <w:numPr>
          <w:ilvl w:val="1"/>
          <w:numId w:val="16"/>
        </w:numPr>
        <w:tabs>
          <w:tab w:val="left" w:pos="1342"/>
        </w:tabs>
        <w:spacing w:before="60" w:line="276" w:lineRule="auto"/>
        <w:ind w:right="891" w:hanging="360"/>
        <w:rPr>
          <w:sz w:val="24"/>
        </w:rPr>
      </w:pPr>
      <w:r w:rsidRPr="00C243DF">
        <w:rPr>
          <w:sz w:val="24"/>
        </w:rPr>
        <w:t>diety i inne należności z tytułu podróży służbowej zgodnie z obowiązującymi przepisami,</w:t>
      </w:r>
    </w:p>
    <w:p w14:paraId="3F9FE16F" w14:textId="77777777" w:rsidR="000F7FAC" w:rsidRPr="00C243DF" w:rsidRDefault="001F171D">
      <w:pPr>
        <w:pStyle w:val="Akapitzlist"/>
        <w:numPr>
          <w:ilvl w:val="1"/>
          <w:numId w:val="16"/>
        </w:numPr>
        <w:tabs>
          <w:tab w:val="left" w:pos="1342"/>
        </w:tabs>
        <w:spacing w:before="59" w:line="278" w:lineRule="auto"/>
        <w:ind w:right="1151" w:hanging="360"/>
        <w:rPr>
          <w:sz w:val="24"/>
        </w:rPr>
      </w:pPr>
      <w:r w:rsidRPr="00C243DF">
        <w:rPr>
          <w:sz w:val="24"/>
        </w:rPr>
        <w:t xml:space="preserve">ryczałt lub zwrot kosztów za używanie samochodów prywatnych do celów </w:t>
      </w:r>
      <w:r w:rsidRPr="00C243DF">
        <w:rPr>
          <w:sz w:val="24"/>
        </w:rPr>
        <w:lastRenderedPageBreak/>
        <w:t>służbowych zgodnie z obowiązującymi przepisami,</w:t>
      </w:r>
    </w:p>
    <w:p w14:paraId="7398277A" w14:textId="77777777" w:rsidR="000F7FAC" w:rsidRPr="00C243DF" w:rsidRDefault="001F171D">
      <w:pPr>
        <w:pStyle w:val="Akapitzlist"/>
        <w:numPr>
          <w:ilvl w:val="1"/>
          <w:numId w:val="16"/>
        </w:numPr>
        <w:tabs>
          <w:tab w:val="left" w:pos="1342"/>
        </w:tabs>
        <w:spacing w:before="56"/>
        <w:ind w:hanging="361"/>
        <w:rPr>
          <w:sz w:val="24"/>
        </w:rPr>
      </w:pPr>
      <w:r w:rsidRPr="00C243DF">
        <w:rPr>
          <w:sz w:val="24"/>
        </w:rPr>
        <w:t>odprawa w związku z przejściem na emeryturę lub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rentę,</w:t>
      </w:r>
    </w:p>
    <w:p w14:paraId="2F2F7074" w14:textId="77777777" w:rsidR="000F7FAC" w:rsidRPr="00C243DF" w:rsidRDefault="001F171D">
      <w:pPr>
        <w:pStyle w:val="Akapitzlist"/>
        <w:numPr>
          <w:ilvl w:val="1"/>
          <w:numId w:val="16"/>
        </w:numPr>
        <w:tabs>
          <w:tab w:val="left" w:pos="1342"/>
        </w:tabs>
        <w:spacing w:before="101" w:line="276" w:lineRule="auto"/>
        <w:ind w:right="1296" w:hanging="360"/>
        <w:rPr>
          <w:sz w:val="24"/>
        </w:rPr>
      </w:pPr>
      <w:r w:rsidRPr="00C243DF">
        <w:rPr>
          <w:sz w:val="24"/>
        </w:rPr>
        <w:t>inne należności, które przysługują pracownikom na podstawie</w:t>
      </w:r>
      <w:r w:rsidRPr="00C243DF">
        <w:rPr>
          <w:spacing w:val="-23"/>
          <w:sz w:val="24"/>
        </w:rPr>
        <w:t xml:space="preserve"> </w:t>
      </w:r>
      <w:r w:rsidRPr="00C243DF">
        <w:rPr>
          <w:sz w:val="24"/>
        </w:rPr>
        <w:t>odrębnych przepisów.</w:t>
      </w:r>
    </w:p>
    <w:p w14:paraId="49F9D2CE" w14:textId="77777777" w:rsidR="000F7FAC" w:rsidRPr="00C243DF" w:rsidRDefault="000F7FAC">
      <w:pPr>
        <w:pStyle w:val="Tekstpodstawowy"/>
        <w:rPr>
          <w:sz w:val="21"/>
        </w:rPr>
      </w:pPr>
    </w:p>
    <w:p w14:paraId="1018F950" w14:textId="77777777" w:rsidR="000F7FAC" w:rsidRPr="00C243DF" w:rsidRDefault="001F171D">
      <w:pPr>
        <w:pStyle w:val="Nagwek1"/>
        <w:ind w:left="4683" w:right="0"/>
        <w:jc w:val="both"/>
      </w:pPr>
      <w:r w:rsidRPr="00C243DF">
        <w:t>§ 5</w:t>
      </w:r>
    </w:p>
    <w:p w14:paraId="292128B0" w14:textId="77777777" w:rsidR="000F7FAC" w:rsidRPr="00C243DF" w:rsidRDefault="001F171D">
      <w:pPr>
        <w:pStyle w:val="Akapitzlist"/>
        <w:numPr>
          <w:ilvl w:val="0"/>
          <w:numId w:val="15"/>
        </w:numPr>
        <w:tabs>
          <w:tab w:val="left" w:pos="637"/>
        </w:tabs>
        <w:spacing w:before="161" w:line="276" w:lineRule="auto"/>
        <w:ind w:right="291" w:hanging="358"/>
        <w:jc w:val="both"/>
        <w:rPr>
          <w:sz w:val="24"/>
        </w:rPr>
      </w:pPr>
      <w:r w:rsidRPr="00C243DF">
        <w:rPr>
          <w:sz w:val="24"/>
        </w:rPr>
        <w:t xml:space="preserve">Wynagrodzenie zasadnicze </w:t>
      </w:r>
      <w:r w:rsidR="00631257" w:rsidRPr="00C243DF">
        <w:rPr>
          <w:sz w:val="24"/>
        </w:rPr>
        <w:t xml:space="preserve"> pracowników SPZOZ Sławków, </w:t>
      </w:r>
      <w:r w:rsidRPr="00C243DF">
        <w:rPr>
          <w:sz w:val="24"/>
        </w:rPr>
        <w:t>ustalane jest na etapie rekrutacji</w:t>
      </w:r>
      <w:r w:rsidR="00631257" w:rsidRPr="00C243DF">
        <w:rPr>
          <w:sz w:val="24"/>
        </w:rPr>
        <w:t xml:space="preserve"> każdego </w:t>
      </w:r>
      <w:r w:rsidRPr="00C243DF">
        <w:rPr>
          <w:sz w:val="24"/>
        </w:rPr>
        <w:t xml:space="preserve"> pracownika </w:t>
      </w:r>
      <w:r w:rsidR="00631257" w:rsidRPr="00C243DF">
        <w:rPr>
          <w:sz w:val="24"/>
        </w:rPr>
        <w:t>w</w:t>
      </w:r>
      <w:r w:rsidRPr="00C243DF">
        <w:rPr>
          <w:sz w:val="24"/>
        </w:rPr>
        <w:t xml:space="preserve"> oparciu o wykaz stanowisk i tabelę płac</w:t>
      </w:r>
      <w:r w:rsidR="00DE6FF0" w:rsidRPr="00C243DF">
        <w:rPr>
          <w:sz w:val="24"/>
        </w:rPr>
        <w:t xml:space="preserve">. Na podstawie powyższego </w:t>
      </w:r>
      <w:r w:rsidRPr="00C243DF">
        <w:rPr>
          <w:sz w:val="24"/>
        </w:rPr>
        <w:t>następuje zaszeregowanie pracownika do kategorii osobistego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zaszeregowania.</w:t>
      </w:r>
    </w:p>
    <w:p w14:paraId="7822AB5F" w14:textId="77777777" w:rsidR="000F7FAC" w:rsidRPr="00C243DF" w:rsidRDefault="001F171D">
      <w:pPr>
        <w:pStyle w:val="Akapitzlist"/>
        <w:numPr>
          <w:ilvl w:val="0"/>
          <w:numId w:val="15"/>
        </w:numPr>
        <w:tabs>
          <w:tab w:val="left" w:pos="637"/>
        </w:tabs>
        <w:spacing w:before="120" w:line="276" w:lineRule="auto"/>
        <w:ind w:right="286" w:hanging="358"/>
        <w:jc w:val="both"/>
        <w:rPr>
          <w:sz w:val="24"/>
        </w:rPr>
      </w:pPr>
      <w:r w:rsidRPr="00C243DF">
        <w:rPr>
          <w:sz w:val="24"/>
        </w:rPr>
        <w:t>Taryfikator kwalifikacyjny obejmujący wszystkie stanowiska</w:t>
      </w:r>
      <w:r w:rsidR="00631257" w:rsidRPr="00C243DF">
        <w:rPr>
          <w:sz w:val="24"/>
        </w:rPr>
        <w:t xml:space="preserve"> pracy </w:t>
      </w:r>
      <w:r w:rsidRPr="00C243DF">
        <w:rPr>
          <w:sz w:val="24"/>
        </w:rPr>
        <w:t xml:space="preserve"> występujące</w:t>
      </w:r>
      <w:r w:rsidR="00631257" w:rsidRPr="00C243DF">
        <w:rPr>
          <w:sz w:val="24"/>
        </w:rPr>
        <w:t xml:space="preserve"> w SPZOZ Sławków,</w:t>
      </w:r>
      <w:r w:rsidRPr="00C243DF">
        <w:rPr>
          <w:sz w:val="24"/>
        </w:rPr>
        <w:t xml:space="preserve"> wymagane kwalifikacje pracownik</w:t>
      </w:r>
      <w:r w:rsidR="00631257" w:rsidRPr="00C243DF">
        <w:rPr>
          <w:sz w:val="24"/>
        </w:rPr>
        <w:t xml:space="preserve">ów </w:t>
      </w:r>
      <w:r w:rsidRPr="00C243DF">
        <w:rPr>
          <w:sz w:val="24"/>
        </w:rPr>
        <w:t xml:space="preserve"> i kategorie zaszeregowań zawiera </w:t>
      </w:r>
      <w:r w:rsidRPr="00C243DF">
        <w:rPr>
          <w:b/>
          <w:iCs/>
          <w:sz w:val="24"/>
        </w:rPr>
        <w:t xml:space="preserve">załącznik nr </w:t>
      </w:r>
      <w:r w:rsidR="00594B1B" w:rsidRPr="00C243DF">
        <w:rPr>
          <w:b/>
          <w:iCs/>
          <w:sz w:val="24"/>
        </w:rPr>
        <w:t xml:space="preserve">1 </w:t>
      </w:r>
      <w:r w:rsidRPr="00C243DF">
        <w:rPr>
          <w:sz w:val="24"/>
        </w:rPr>
        <w:t>do</w:t>
      </w:r>
      <w:r w:rsidR="00631257" w:rsidRPr="00C243DF">
        <w:rPr>
          <w:sz w:val="24"/>
        </w:rPr>
        <w:t xml:space="preserve"> niniejszego </w:t>
      </w:r>
      <w:r w:rsidRPr="00C243DF">
        <w:rPr>
          <w:sz w:val="24"/>
        </w:rPr>
        <w:t xml:space="preserve"> regulaminu.</w:t>
      </w:r>
    </w:p>
    <w:p w14:paraId="651547A2" w14:textId="77777777" w:rsidR="000F7FAC" w:rsidRPr="00C243DF" w:rsidRDefault="001F171D">
      <w:pPr>
        <w:pStyle w:val="Akapitzlist"/>
        <w:numPr>
          <w:ilvl w:val="0"/>
          <w:numId w:val="15"/>
        </w:numPr>
        <w:tabs>
          <w:tab w:val="left" w:pos="637"/>
        </w:tabs>
        <w:spacing w:before="121" w:line="276" w:lineRule="auto"/>
        <w:ind w:right="289" w:hanging="358"/>
        <w:jc w:val="both"/>
        <w:rPr>
          <w:sz w:val="24"/>
        </w:rPr>
      </w:pPr>
      <w:r w:rsidRPr="00C243DF">
        <w:rPr>
          <w:sz w:val="24"/>
        </w:rPr>
        <w:t xml:space="preserve">Wysokość stawki wynagrodzenia miesięcznego odpowiadającego kategorii zaszeregowania określa się na podstawie tabel zawartych w </w:t>
      </w:r>
      <w:r w:rsidRPr="00C243DF">
        <w:rPr>
          <w:b/>
          <w:iCs/>
          <w:sz w:val="24"/>
        </w:rPr>
        <w:t>załączniku nr</w:t>
      </w:r>
      <w:r w:rsidRPr="00C243DF">
        <w:rPr>
          <w:b/>
          <w:iCs/>
          <w:spacing w:val="-8"/>
          <w:sz w:val="24"/>
        </w:rPr>
        <w:t xml:space="preserve"> </w:t>
      </w:r>
      <w:r w:rsidR="00594B1B" w:rsidRPr="00C243DF">
        <w:rPr>
          <w:b/>
          <w:iCs/>
          <w:sz w:val="24"/>
        </w:rPr>
        <w:t>2</w:t>
      </w:r>
      <w:r w:rsidR="00631257" w:rsidRPr="00C243DF">
        <w:rPr>
          <w:b/>
          <w:iCs/>
          <w:sz w:val="24"/>
        </w:rPr>
        <w:t xml:space="preserve"> </w:t>
      </w:r>
      <w:r w:rsidR="00631257" w:rsidRPr="00C243DF">
        <w:rPr>
          <w:bCs/>
          <w:iCs/>
          <w:sz w:val="24"/>
        </w:rPr>
        <w:t xml:space="preserve">niniejszego </w:t>
      </w:r>
      <w:r w:rsidR="003B0190" w:rsidRPr="00C243DF">
        <w:rPr>
          <w:bCs/>
          <w:iCs/>
          <w:sz w:val="24"/>
        </w:rPr>
        <w:t>R</w:t>
      </w:r>
      <w:r w:rsidR="00631257" w:rsidRPr="00C243DF">
        <w:rPr>
          <w:bCs/>
          <w:iCs/>
          <w:sz w:val="24"/>
        </w:rPr>
        <w:t>egulaminu.</w:t>
      </w:r>
    </w:p>
    <w:p w14:paraId="7C69EFE2" w14:textId="77777777" w:rsidR="000F7FAC" w:rsidRPr="00C243DF" w:rsidRDefault="000F7FAC">
      <w:pPr>
        <w:pStyle w:val="Tekstpodstawowy"/>
        <w:spacing w:before="9"/>
        <w:rPr>
          <w:sz w:val="20"/>
        </w:rPr>
      </w:pPr>
    </w:p>
    <w:p w14:paraId="0724AFBC" w14:textId="77777777" w:rsidR="000F7FAC" w:rsidRPr="00C243DF" w:rsidRDefault="001F171D">
      <w:pPr>
        <w:pStyle w:val="Nagwek1"/>
        <w:ind w:left="4683" w:right="0"/>
        <w:jc w:val="both"/>
      </w:pPr>
      <w:r w:rsidRPr="00C243DF">
        <w:t>§ 6</w:t>
      </w:r>
    </w:p>
    <w:p w14:paraId="257671E0" w14:textId="77777777" w:rsidR="000F7FAC" w:rsidRPr="00C243DF" w:rsidRDefault="001F171D">
      <w:pPr>
        <w:pStyle w:val="Akapitzlist"/>
        <w:numPr>
          <w:ilvl w:val="0"/>
          <w:numId w:val="14"/>
        </w:numPr>
        <w:tabs>
          <w:tab w:val="left" w:pos="632"/>
        </w:tabs>
        <w:spacing w:before="122" w:line="276" w:lineRule="auto"/>
        <w:ind w:right="292"/>
        <w:jc w:val="both"/>
        <w:rPr>
          <w:sz w:val="24"/>
        </w:rPr>
      </w:pPr>
      <w:r w:rsidRPr="00C243DF">
        <w:rPr>
          <w:sz w:val="24"/>
        </w:rPr>
        <w:t xml:space="preserve">Pracownikom    zatrudnionym    na    stanowiskach    kierowniczych    lub    związanych    z koordynacją pracy innych pracowników </w:t>
      </w:r>
      <w:r w:rsidR="00631257" w:rsidRPr="00C243DF">
        <w:rPr>
          <w:sz w:val="24"/>
        </w:rPr>
        <w:t>w SPZOZ Sławków</w:t>
      </w:r>
      <w:r w:rsidR="003B0190" w:rsidRPr="00C243DF">
        <w:rPr>
          <w:sz w:val="24"/>
        </w:rPr>
        <w:t xml:space="preserve">, </w:t>
      </w:r>
      <w:r w:rsidRPr="00C243DF">
        <w:rPr>
          <w:sz w:val="24"/>
        </w:rPr>
        <w:t>przysługuje dodatek</w:t>
      </w:r>
      <w:r w:rsidRPr="00C243DF">
        <w:rPr>
          <w:spacing w:val="-2"/>
          <w:sz w:val="24"/>
        </w:rPr>
        <w:t xml:space="preserve"> </w:t>
      </w:r>
      <w:r w:rsidRPr="00C243DF">
        <w:rPr>
          <w:sz w:val="24"/>
        </w:rPr>
        <w:t>funkcyjny.</w:t>
      </w:r>
    </w:p>
    <w:p w14:paraId="4BFB6927" w14:textId="77777777" w:rsidR="000F7FAC" w:rsidRPr="00C243DF" w:rsidRDefault="001F171D">
      <w:pPr>
        <w:pStyle w:val="Akapitzlist"/>
        <w:numPr>
          <w:ilvl w:val="0"/>
          <w:numId w:val="14"/>
        </w:numPr>
        <w:tabs>
          <w:tab w:val="left" w:pos="632"/>
        </w:tabs>
        <w:spacing w:before="81" w:line="276" w:lineRule="auto"/>
        <w:ind w:right="294"/>
        <w:jc w:val="both"/>
        <w:rPr>
          <w:b/>
          <w:i/>
          <w:sz w:val="24"/>
        </w:rPr>
      </w:pPr>
      <w:r w:rsidRPr="00C243DF">
        <w:rPr>
          <w:sz w:val="24"/>
        </w:rPr>
        <w:t xml:space="preserve">Wykaz stanowisk, na których przysługuje dodatek funkcyjny i stawka dodatku funkcyjnego, ustalonych w relacji procentowej od wynagrodzenia zasadniczego, określa tabela stanowiąca </w:t>
      </w:r>
      <w:r w:rsidRPr="00C243DF">
        <w:rPr>
          <w:b/>
          <w:iCs/>
          <w:sz w:val="24"/>
        </w:rPr>
        <w:t>załącznik nr</w:t>
      </w:r>
      <w:r w:rsidRPr="00C243DF">
        <w:rPr>
          <w:b/>
          <w:iCs/>
          <w:spacing w:val="-3"/>
          <w:sz w:val="24"/>
        </w:rPr>
        <w:t xml:space="preserve"> </w:t>
      </w:r>
      <w:r w:rsidR="00594B1B" w:rsidRPr="00C243DF">
        <w:rPr>
          <w:b/>
          <w:iCs/>
          <w:sz w:val="24"/>
        </w:rPr>
        <w:t>3</w:t>
      </w:r>
      <w:r w:rsidR="003B0190" w:rsidRPr="00C243DF">
        <w:rPr>
          <w:b/>
          <w:iCs/>
          <w:sz w:val="24"/>
        </w:rPr>
        <w:t xml:space="preserve"> </w:t>
      </w:r>
      <w:r w:rsidR="003B0190" w:rsidRPr="00C243DF">
        <w:rPr>
          <w:bCs/>
          <w:iCs/>
          <w:sz w:val="24"/>
        </w:rPr>
        <w:t>do niniejszego Regulaminu.</w:t>
      </w:r>
    </w:p>
    <w:p w14:paraId="06FDE1A7" w14:textId="77777777" w:rsidR="000F7FAC" w:rsidRPr="00C243DF" w:rsidRDefault="000F7FAC">
      <w:pPr>
        <w:pStyle w:val="Tekstpodstawowy"/>
        <w:spacing w:before="8"/>
        <w:rPr>
          <w:b/>
          <w:i/>
          <w:sz w:val="20"/>
        </w:rPr>
      </w:pPr>
    </w:p>
    <w:p w14:paraId="54C66708" w14:textId="77777777" w:rsidR="000F7FAC" w:rsidRPr="00C243DF" w:rsidRDefault="001F171D">
      <w:pPr>
        <w:pStyle w:val="Akapitzlist"/>
        <w:numPr>
          <w:ilvl w:val="0"/>
          <w:numId w:val="14"/>
        </w:numPr>
        <w:tabs>
          <w:tab w:val="left" w:pos="632"/>
        </w:tabs>
        <w:spacing w:line="276" w:lineRule="auto"/>
        <w:ind w:right="285"/>
        <w:jc w:val="both"/>
        <w:rPr>
          <w:sz w:val="24"/>
        </w:rPr>
      </w:pPr>
      <w:r w:rsidRPr="00C243DF">
        <w:rPr>
          <w:sz w:val="24"/>
        </w:rPr>
        <w:t>Przy ustalaniu wysokości dodatku funkcyjnego pracodawca kieruje się w szczególności wielkością podległego</w:t>
      </w:r>
      <w:r w:rsidR="003B0190" w:rsidRPr="00C243DF">
        <w:rPr>
          <w:sz w:val="24"/>
        </w:rPr>
        <w:t xml:space="preserve"> pracownikowi </w:t>
      </w:r>
      <w:r w:rsidRPr="00C243DF">
        <w:rPr>
          <w:sz w:val="24"/>
        </w:rPr>
        <w:t xml:space="preserve"> </w:t>
      </w:r>
      <w:r w:rsidR="003B0190" w:rsidRPr="00C243DF">
        <w:rPr>
          <w:sz w:val="24"/>
        </w:rPr>
        <w:t>personelu</w:t>
      </w:r>
      <w:r w:rsidRPr="00C243DF">
        <w:rPr>
          <w:sz w:val="24"/>
        </w:rPr>
        <w:t xml:space="preserve">, trudnością, odpowiedzialnością </w:t>
      </w:r>
      <w:r w:rsidR="003B0190" w:rsidRPr="00C243DF">
        <w:rPr>
          <w:sz w:val="24"/>
        </w:rPr>
        <w:t xml:space="preserve">                                </w:t>
      </w:r>
      <w:r w:rsidRPr="00C243DF">
        <w:rPr>
          <w:sz w:val="24"/>
        </w:rPr>
        <w:t>i złożonością wykonywanych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prac.</w:t>
      </w:r>
    </w:p>
    <w:p w14:paraId="5A6B93EB" w14:textId="77777777" w:rsidR="000F7FAC" w:rsidRPr="00C243DF" w:rsidRDefault="000F7FAC">
      <w:pPr>
        <w:pStyle w:val="Tekstpodstawowy"/>
        <w:spacing w:before="11"/>
        <w:rPr>
          <w:sz w:val="20"/>
        </w:rPr>
      </w:pPr>
    </w:p>
    <w:p w14:paraId="6C167B6E" w14:textId="3A6D244D" w:rsidR="000F7FAC" w:rsidRDefault="001F171D">
      <w:pPr>
        <w:pStyle w:val="Akapitzlist"/>
        <w:numPr>
          <w:ilvl w:val="0"/>
          <w:numId w:val="14"/>
        </w:numPr>
        <w:tabs>
          <w:tab w:val="left" w:pos="632"/>
        </w:tabs>
        <w:spacing w:line="276" w:lineRule="auto"/>
        <w:ind w:right="298"/>
        <w:jc w:val="both"/>
        <w:rPr>
          <w:sz w:val="24"/>
        </w:rPr>
      </w:pPr>
      <w:r w:rsidRPr="00C243DF">
        <w:rPr>
          <w:sz w:val="24"/>
        </w:rPr>
        <w:t>Dodatek funkcyjny przysługuje pracownikowi za dni, za które otrzymuje wynagrodzenie za</w:t>
      </w:r>
      <w:r w:rsidRPr="00C243DF">
        <w:rPr>
          <w:spacing w:val="-2"/>
          <w:sz w:val="24"/>
        </w:rPr>
        <w:t xml:space="preserve"> </w:t>
      </w:r>
      <w:r w:rsidRPr="00C243DF">
        <w:rPr>
          <w:sz w:val="24"/>
        </w:rPr>
        <w:t>pracę.</w:t>
      </w:r>
    </w:p>
    <w:p w14:paraId="5E199999" w14:textId="77777777" w:rsidR="00BC63BB" w:rsidRPr="00BC63BB" w:rsidRDefault="00BC63BB" w:rsidP="00BC63BB">
      <w:pPr>
        <w:pStyle w:val="Akapitzlist"/>
        <w:rPr>
          <w:sz w:val="24"/>
        </w:rPr>
      </w:pPr>
    </w:p>
    <w:p w14:paraId="0816647C" w14:textId="796EE157" w:rsidR="00BC63BB" w:rsidRDefault="00BC63BB" w:rsidP="00BC63BB">
      <w:pPr>
        <w:tabs>
          <w:tab w:val="left" w:pos="632"/>
        </w:tabs>
        <w:spacing w:line="276" w:lineRule="auto"/>
        <w:ind w:right="298"/>
        <w:jc w:val="both"/>
        <w:rPr>
          <w:sz w:val="24"/>
        </w:rPr>
      </w:pPr>
    </w:p>
    <w:p w14:paraId="2DC7CD2E" w14:textId="651719E0" w:rsidR="00BC63BB" w:rsidRDefault="00BC63BB" w:rsidP="00BC63BB">
      <w:pPr>
        <w:tabs>
          <w:tab w:val="left" w:pos="632"/>
        </w:tabs>
        <w:spacing w:line="276" w:lineRule="auto"/>
        <w:ind w:right="298"/>
        <w:jc w:val="both"/>
        <w:rPr>
          <w:sz w:val="24"/>
        </w:rPr>
      </w:pPr>
    </w:p>
    <w:p w14:paraId="4248A11C" w14:textId="77777777" w:rsidR="00BC63BB" w:rsidRPr="00BC63BB" w:rsidRDefault="00BC63BB" w:rsidP="00BC63BB">
      <w:pPr>
        <w:tabs>
          <w:tab w:val="left" w:pos="632"/>
        </w:tabs>
        <w:spacing w:line="276" w:lineRule="auto"/>
        <w:ind w:right="298"/>
        <w:jc w:val="both"/>
        <w:rPr>
          <w:sz w:val="24"/>
        </w:rPr>
      </w:pPr>
    </w:p>
    <w:p w14:paraId="358A1BBB" w14:textId="77777777" w:rsidR="000F7FAC" w:rsidRPr="00C243DF" w:rsidRDefault="000F7FAC">
      <w:pPr>
        <w:pStyle w:val="Tekstpodstawowy"/>
        <w:rPr>
          <w:sz w:val="21"/>
        </w:rPr>
      </w:pPr>
    </w:p>
    <w:p w14:paraId="0E5696A6" w14:textId="77777777" w:rsidR="000F7FAC" w:rsidRPr="00C243DF" w:rsidRDefault="001F171D">
      <w:pPr>
        <w:pStyle w:val="Nagwek1"/>
        <w:ind w:left="4683" w:right="0"/>
        <w:jc w:val="both"/>
      </w:pPr>
      <w:r w:rsidRPr="00C243DF">
        <w:t>§ 7</w:t>
      </w:r>
    </w:p>
    <w:p w14:paraId="2ADE1D3F" w14:textId="77777777" w:rsidR="002F33E8" w:rsidRPr="00C243DF" w:rsidRDefault="001F171D">
      <w:pPr>
        <w:pStyle w:val="Akapitzlist"/>
        <w:numPr>
          <w:ilvl w:val="0"/>
          <w:numId w:val="13"/>
        </w:numPr>
        <w:tabs>
          <w:tab w:val="left" w:pos="632"/>
        </w:tabs>
        <w:spacing w:before="161" w:line="276" w:lineRule="auto"/>
        <w:ind w:right="285" w:hanging="358"/>
        <w:jc w:val="both"/>
        <w:rPr>
          <w:sz w:val="24"/>
        </w:rPr>
      </w:pPr>
      <w:r w:rsidRPr="00C243DF">
        <w:rPr>
          <w:sz w:val="24"/>
        </w:rPr>
        <w:t>Pracownikom mogą być przyznawane</w:t>
      </w:r>
      <w:r w:rsidR="003B0190" w:rsidRPr="00C243DF">
        <w:rPr>
          <w:sz w:val="24"/>
        </w:rPr>
        <w:t xml:space="preserve"> </w:t>
      </w:r>
      <w:r w:rsidRPr="00C243DF">
        <w:rPr>
          <w:sz w:val="24"/>
        </w:rPr>
        <w:t>miesięczne premie uznaniowe w wysokości do 50% wynagrodzenia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zasadniczego</w:t>
      </w:r>
      <w:r w:rsidR="00F52B99" w:rsidRPr="00C243DF">
        <w:rPr>
          <w:sz w:val="24"/>
        </w:rPr>
        <w:t xml:space="preserve">, na podstawie decyzji Dyrektora SPZOZ Sławków. </w:t>
      </w:r>
    </w:p>
    <w:p w14:paraId="2614C38B" w14:textId="77777777" w:rsidR="000F7FAC" w:rsidRPr="00C243DF" w:rsidRDefault="001F171D">
      <w:pPr>
        <w:pStyle w:val="Akapitzlist"/>
        <w:numPr>
          <w:ilvl w:val="0"/>
          <w:numId w:val="13"/>
        </w:numPr>
        <w:tabs>
          <w:tab w:val="left" w:pos="632"/>
        </w:tabs>
        <w:spacing w:before="120" w:line="276" w:lineRule="auto"/>
        <w:ind w:right="292" w:hanging="358"/>
        <w:jc w:val="both"/>
        <w:rPr>
          <w:sz w:val="24"/>
        </w:rPr>
      </w:pPr>
      <w:r w:rsidRPr="00C243DF">
        <w:rPr>
          <w:sz w:val="24"/>
        </w:rPr>
        <w:t>Na wysokość przyznanej premii wpływają</w:t>
      </w:r>
      <w:r w:rsidR="003B0190" w:rsidRPr="00C243DF">
        <w:rPr>
          <w:sz w:val="24"/>
        </w:rPr>
        <w:t>:</w:t>
      </w:r>
      <w:r w:rsidRPr="00C243DF">
        <w:rPr>
          <w:sz w:val="24"/>
        </w:rPr>
        <w:t xml:space="preserve"> możliwości finansowe pracodawcy, staranność</w:t>
      </w:r>
      <w:r w:rsidR="003B0190" w:rsidRPr="00C243DF">
        <w:rPr>
          <w:sz w:val="24"/>
        </w:rPr>
        <w:t xml:space="preserve">, sumienność, odpowiedzialność </w:t>
      </w:r>
      <w:r w:rsidR="004661E9" w:rsidRPr="00C243DF">
        <w:rPr>
          <w:sz w:val="24"/>
        </w:rPr>
        <w:t xml:space="preserve">oraz </w:t>
      </w:r>
      <w:r w:rsidRPr="00C243DF">
        <w:rPr>
          <w:sz w:val="24"/>
        </w:rPr>
        <w:t>przestrzeganie dyscypliny</w:t>
      </w:r>
      <w:r w:rsidRPr="00C243DF">
        <w:rPr>
          <w:spacing w:val="-9"/>
          <w:sz w:val="24"/>
        </w:rPr>
        <w:t xml:space="preserve"> </w:t>
      </w:r>
      <w:r w:rsidRPr="00C243DF">
        <w:rPr>
          <w:sz w:val="24"/>
        </w:rPr>
        <w:t>pracy.</w:t>
      </w:r>
    </w:p>
    <w:p w14:paraId="059E742E" w14:textId="77777777" w:rsidR="000F7FAC" w:rsidRPr="00C243DF" w:rsidRDefault="000F7FAC">
      <w:pPr>
        <w:pStyle w:val="Tekstpodstawowy"/>
        <w:spacing w:before="10"/>
        <w:rPr>
          <w:sz w:val="20"/>
        </w:rPr>
      </w:pPr>
    </w:p>
    <w:p w14:paraId="2ADBC388" w14:textId="77777777" w:rsidR="000F7FAC" w:rsidRPr="00C243DF" w:rsidRDefault="001F171D">
      <w:pPr>
        <w:pStyle w:val="Nagwek1"/>
      </w:pPr>
      <w:r w:rsidRPr="00C243DF">
        <w:t>§ 8</w:t>
      </w:r>
    </w:p>
    <w:p w14:paraId="4BE9026F" w14:textId="77777777" w:rsidR="000F7FAC" w:rsidRPr="00C243DF" w:rsidRDefault="000F7FAC">
      <w:pPr>
        <w:pStyle w:val="Tekstpodstawowy"/>
        <w:spacing w:before="5"/>
        <w:rPr>
          <w:b/>
        </w:rPr>
      </w:pPr>
    </w:p>
    <w:p w14:paraId="450F47D9" w14:textId="77777777" w:rsidR="000F7FAC" w:rsidRPr="00C243DF" w:rsidRDefault="001F171D">
      <w:pPr>
        <w:pStyle w:val="Akapitzlist"/>
        <w:numPr>
          <w:ilvl w:val="0"/>
          <w:numId w:val="12"/>
        </w:numPr>
        <w:tabs>
          <w:tab w:val="left" w:pos="632"/>
        </w:tabs>
        <w:spacing w:line="276" w:lineRule="auto"/>
        <w:ind w:right="645"/>
        <w:rPr>
          <w:sz w:val="24"/>
        </w:rPr>
      </w:pPr>
      <w:r w:rsidRPr="00C243DF">
        <w:rPr>
          <w:sz w:val="24"/>
        </w:rPr>
        <w:t>W S</w:t>
      </w:r>
      <w:r w:rsidR="004661E9" w:rsidRPr="00C243DF">
        <w:rPr>
          <w:sz w:val="24"/>
        </w:rPr>
        <w:t xml:space="preserve">PZOZ w Sławkowie </w:t>
      </w:r>
      <w:r w:rsidRPr="00C243DF">
        <w:rPr>
          <w:sz w:val="24"/>
        </w:rPr>
        <w:t xml:space="preserve"> tworzy się fundusz premiowy obliczany na początku każdego roku w stosunku procentowym do wynagrodzeń</w:t>
      </w:r>
      <w:r w:rsidRPr="00C243DF">
        <w:rPr>
          <w:spacing w:val="-6"/>
          <w:sz w:val="24"/>
        </w:rPr>
        <w:t xml:space="preserve"> </w:t>
      </w:r>
      <w:r w:rsidRPr="00C243DF">
        <w:rPr>
          <w:sz w:val="24"/>
        </w:rPr>
        <w:t>zasadniczych</w:t>
      </w:r>
      <w:r w:rsidR="004661E9" w:rsidRPr="00C243DF">
        <w:rPr>
          <w:sz w:val="24"/>
        </w:rPr>
        <w:t xml:space="preserve"> uwzględniany w planie rzeczowo- finansowym SPZOZ Sławków.</w:t>
      </w:r>
    </w:p>
    <w:p w14:paraId="76441C68" w14:textId="77777777" w:rsidR="000F7FAC" w:rsidRPr="00C243DF" w:rsidRDefault="000F7FAC">
      <w:pPr>
        <w:pStyle w:val="Tekstpodstawowy"/>
        <w:spacing w:before="9"/>
        <w:rPr>
          <w:sz w:val="20"/>
        </w:rPr>
      </w:pPr>
    </w:p>
    <w:p w14:paraId="2E02B40C" w14:textId="77777777" w:rsidR="000F7FAC" w:rsidRPr="00C243DF" w:rsidRDefault="001F171D">
      <w:pPr>
        <w:pStyle w:val="Akapitzlist"/>
        <w:numPr>
          <w:ilvl w:val="0"/>
          <w:numId w:val="12"/>
        </w:numPr>
        <w:tabs>
          <w:tab w:val="left" w:pos="632"/>
        </w:tabs>
        <w:spacing w:line="278" w:lineRule="auto"/>
        <w:ind w:right="289"/>
        <w:rPr>
          <w:sz w:val="24"/>
        </w:rPr>
      </w:pPr>
      <w:r w:rsidRPr="00C243DF">
        <w:rPr>
          <w:sz w:val="24"/>
        </w:rPr>
        <w:lastRenderedPageBreak/>
        <w:t>Fundusz premiowy stanowi element funduszu wynagrodzeń i obciąża koszty działalności S</w:t>
      </w:r>
      <w:r w:rsidR="004661E9" w:rsidRPr="00C243DF">
        <w:rPr>
          <w:sz w:val="24"/>
        </w:rPr>
        <w:t>PZOZ w Sławkowie.</w:t>
      </w:r>
    </w:p>
    <w:p w14:paraId="38C20A59" w14:textId="77777777" w:rsidR="000F7FAC" w:rsidRPr="00C243DF" w:rsidRDefault="000F7FAC">
      <w:pPr>
        <w:pStyle w:val="Tekstpodstawowy"/>
        <w:spacing w:before="6"/>
        <w:rPr>
          <w:sz w:val="20"/>
        </w:rPr>
      </w:pPr>
    </w:p>
    <w:p w14:paraId="0713D7F2" w14:textId="77777777" w:rsidR="000F7FAC" w:rsidRPr="00C243DF" w:rsidRDefault="001F171D">
      <w:pPr>
        <w:pStyle w:val="Akapitzlist"/>
        <w:numPr>
          <w:ilvl w:val="0"/>
          <w:numId w:val="12"/>
        </w:numPr>
        <w:tabs>
          <w:tab w:val="left" w:pos="632"/>
        </w:tabs>
        <w:ind w:hanging="361"/>
        <w:rPr>
          <w:sz w:val="24"/>
        </w:rPr>
      </w:pPr>
      <w:r w:rsidRPr="00C243DF">
        <w:rPr>
          <w:sz w:val="24"/>
        </w:rPr>
        <w:t>Wysokość funduszu premiowego zależy od sytuacji finansowej S</w:t>
      </w:r>
      <w:r w:rsidR="004661E9" w:rsidRPr="00C243DF">
        <w:rPr>
          <w:sz w:val="24"/>
        </w:rPr>
        <w:t>PZOZ Sławków.</w:t>
      </w:r>
    </w:p>
    <w:p w14:paraId="1F5009B3" w14:textId="77777777" w:rsidR="000F7FAC" w:rsidRPr="00C243DF" w:rsidRDefault="000F7FAC">
      <w:pPr>
        <w:pStyle w:val="Tekstpodstawowy"/>
        <w:spacing w:before="5"/>
      </w:pPr>
    </w:p>
    <w:p w14:paraId="5C90E700" w14:textId="77777777" w:rsidR="000F7FAC" w:rsidRPr="00C243DF" w:rsidRDefault="001F171D">
      <w:pPr>
        <w:pStyle w:val="Akapitzlist"/>
        <w:numPr>
          <w:ilvl w:val="0"/>
          <w:numId w:val="12"/>
        </w:numPr>
        <w:tabs>
          <w:tab w:val="left" w:pos="632"/>
        </w:tabs>
        <w:spacing w:line="276" w:lineRule="auto"/>
        <w:ind w:right="294"/>
        <w:jc w:val="both"/>
        <w:rPr>
          <w:sz w:val="24"/>
        </w:rPr>
      </w:pPr>
      <w:r w:rsidRPr="00C243DF">
        <w:rPr>
          <w:sz w:val="24"/>
        </w:rPr>
        <w:t xml:space="preserve">Wypłata premii w ramach przydzielonego funduszu premiowego dla </w:t>
      </w:r>
      <w:r w:rsidR="004661E9" w:rsidRPr="00C243DF">
        <w:rPr>
          <w:sz w:val="24"/>
        </w:rPr>
        <w:t xml:space="preserve">wszystkich pracowników SPZOZ Sławków </w:t>
      </w:r>
      <w:r w:rsidRPr="00C243DF">
        <w:rPr>
          <w:sz w:val="24"/>
        </w:rPr>
        <w:t xml:space="preserve"> następuje „z dołu” w okresach miesięcznych w dniu wypłaty wynagrodzenia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pracowniczego.</w:t>
      </w:r>
    </w:p>
    <w:p w14:paraId="3DFAD613" w14:textId="77777777" w:rsidR="000F7FAC" w:rsidRPr="00C243DF" w:rsidRDefault="000F7FAC">
      <w:pPr>
        <w:pStyle w:val="Tekstpodstawowy"/>
        <w:spacing w:before="11"/>
        <w:rPr>
          <w:sz w:val="20"/>
        </w:rPr>
      </w:pPr>
    </w:p>
    <w:p w14:paraId="5AF36008" w14:textId="77777777" w:rsidR="000F7FAC" w:rsidRPr="00C243DF" w:rsidRDefault="001F171D">
      <w:pPr>
        <w:pStyle w:val="Akapitzlist"/>
        <w:numPr>
          <w:ilvl w:val="0"/>
          <w:numId w:val="12"/>
        </w:numPr>
        <w:tabs>
          <w:tab w:val="left" w:pos="632"/>
        </w:tabs>
        <w:spacing w:line="276" w:lineRule="auto"/>
        <w:ind w:right="297"/>
        <w:jc w:val="both"/>
        <w:rPr>
          <w:sz w:val="24"/>
        </w:rPr>
      </w:pPr>
      <w:r w:rsidRPr="00C243DF">
        <w:rPr>
          <w:sz w:val="24"/>
        </w:rPr>
        <w:t xml:space="preserve">Wysokość premii indywidualnej pracownika uzależniona jest od oceny jego pracy przez </w:t>
      </w:r>
      <w:r w:rsidR="004661E9" w:rsidRPr="00C243DF">
        <w:rPr>
          <w:sz w:val="24"/>
        </w:rPr>
        <w:t>dyrektora SPZOZ Sławków.</w:t>
      </w:r>
    </w:p>
    <w:p w14:paraId="45B7F789" w14:textId="77777777" w:rsidR="000F7FAC" w:rsidRPr="00C243DF" w:rsidRDefault="000F7FAC">
      <w:pPr>
        <w:pStyle w:val="Tekstpodstawowy"/>
        <w:spacing w:before="9"/>
        <w:rPr>
          <w:sz w:val="20"/>
        </w:rPr>
      </w:pPr>
    </w:p>
    <w:p w14:paraId="3DA01A70" w14:textId="77777777" w:rsidR="000F7FAC" w:rsidRPr="00C243DF" w:rsidRDefault="00644DBD">
      <w:pPr>
        <w:pStyle w:val="Akapitzlist"/>
        <w:numPr>
          <w:ilvl w:val="0"/>
          <w:numId w:val="12"/>
        </w:numPr>
        <w:tabs>
          <w:tab w:val="left" w:pos="632"/>
        </w:tabs>
        <w:ind w:hanging="361"/>
        <w:rPr>
          <w:sz w:val="24"/>
        </w:rPr>
      </w:pPr>
      <w:r w:rsidRPr="00C243DF">
        <w:rPr>
          <w:sz w:val="24"/>
        </w:rPr>
        <w:t>Przy przyznawaniu premii, Dyrektor SP ZOZ w Sławkowie będzie uwzględniał wystąpienie w danym miesiącu następujących zdarzeń: -</w:t>
      </w:r>
    </w:p>
    <w:p w14:paraId="42230218" w14:textId="77777777" w:rsidR="000F7FAC" w:rsidRPr="00C243DF" w:rsidRDefault="001F171D">
      <w:pPr>
        <w:pStyle w:val="Akapitzlist"/>
        <w:numPr>
          <w:ilvl w:val="1"/>
          <w:numId w:val="12"/>
        </w:numPr>
        <w:tabs>
          <w:tab w:val="left" w:pos="1352"/>
        </w:tabs>
        <w:spacing w:before="44"/>
        <w:ind w:hanging="361"/>
        <w:rPr>
          <w:sz w:val="24"/>
        </w:rPr>
      </w:pPr>
      <w:r w:rsidRPr="00C243DF">
        <w:rPr>
          <w:sz w:val="24"/>
        </w:rPr>
        <w:t>wystąpi</w:t>
      </w:r>
      <w:r w:rsidR="00644DBD" w:rsidRPr="00C243DF">
        <w:rPr>
          <w:sz w:val="24"/>
        </w:rPr>
        <w:t>enie</w:t>
      </w:r>
      <w:r w:rsidRPr="00C243DF">
        <w:rPr>
          <w:sz w:val="24"/>
        </w:rPr>
        <w:t xml:space="preserve"> nieusprawiedliwion</w:t>
      </w:r>
      <w:r w:rsidR="00644DBD" w:rsidRPr="00C243DF">
        <w:rPr>
          <w:sz w:val="24"/>
        </w:rPr>
        <w:t>ej</w:t>
      </w:r>
      <w:r w:rsidRPr="00C243DF">
        <w:rPr>
          <w:sz w:val="24"/>
        </w:rPr>
        <w:t xml:space="preserve"> nieobecnoś</w:t>
      </w:r>
      <w:r w:rsidR="00644DBD" w:rsidRPr="00C243DF">
        <w:rPr>
          <w:sz w:val="24"/>
        </w:rPr>
        <w:t>ci</w:t>
      </w:r>
      <w:r w:rsidRPr="00C243DF">
        <w:rPr>
          <w:sz w:val="24"/>
        </w:rPr>
        <w:t xml:space="preserve"> pracownika w</w:t>
      </w:r>
      <w:r w:rsidRPr="00C243DF">
        <w:rPr>
          <w:spacing w:val="-8"/>
          <w:sz w:val="24"/>
        </w:rPr>
        <w:t xml:space="preserve"> </w:t>
      </w:r>
      <w:r w:rsidRPr="00C243DF">
        <w:rPr>
          <w:sz w:val="24"/>
        </w:rPr>
        <w:t>pracy,</w:t>
      </w:r>
    </w:p>
    <w:p w14:paraId="54143087" w14:textId="77777777" w:rsidR="000F7FAC" w:rsidRPr="00C243DF" w:rsidRDefault="001F171D">
      <w:pPr>
        <w:pStyle w:val="Akapitzlist"/>
        <w:numPr>
          <w:ilvl w:val="1"/>
          <w:numId w:val="12"/>
        </w:numPr>
        <w:tabs>
          <w:tab w:val="left" w:pos="1352"/>
        </w:tabs>
        <w:spacing w:before="40"/>
        <w:ind w:hanging="361"/>
        <w:rPr>
          <w:sz w:val="24"/>
        </w:rPr>
      </w:pPr>
      <w:r w:rsidRPr="00C243DF">
        <w:rPr>
          <w:sz w:val="24"/>
        </w:rPr>
        <w:t>rozwiązanie umowy o pracę bez wypowiedzenia z winy</w:t>
      </w:r>
      <w:r w:rsidRPr="00C243DF">
        <w:rPr>
          <w:spacing w:val="-15"/>
          <w:sz w:val="24"/>
        </w:rPr>
        <w:t xml:space="preserve"> </w:t>
      </w:r>
      <w:r w:rsidRPr="00C243DF">
        <w:rPr>
          <w:sz w:val="24"/>
        </w:rPr>
        <w:t>pracownika,</w:t>
      </w:r>
    </w:p>
    <w:p w14:paraId="259694C5" w14:textId="77777777" w:rsidR="000F7FAC" w:rsidRPr="00C243DF" w:rsidRDefault="001F171D">
      <w:pPr>
        <w:pStyle w:val="Akapitzlist"/>
        <w:numPr>
          <w:ilvl w:val="1"/>
          <w:numId w:val="12"/>
        </w:numPr>
        <w:tabs>
          <w:tab w:val="left" w:pos="1352"/>
        </w:tabs>
        <w:spacing w:before="41" w:line="276" w:lineRule="auto"/>
        <w:ind w:right="291"/>
        <w:rPr>
          <w:sz w:val="24"/>
        </w:rPr>
      </w:pPr>
      <w:r w:rsidRPr="00C243DF">
        <w:rPr>
          <w:sz w:val="24"/>
        </w:rPr>
        <w:t>przebywa</w:t>
      </w:r>
      <w:r w:rsidR="00644DBD" w:rsidRPr="00C243DF">
        <w:rPr>
          <w:sz w:val="24"/>
        </w:rPr>
        <w:t>nie pracownika</w:t>
      </w:r>
      <w:r w:rsidRPr="00C243DF">
        <w:rPr>
          <w:sz w:val="24"/>
        </w:rPr>
        <w:t xml:space="preserve"> w S</w:t>
      </w:r>
      <w:r w:rsidR="00FD7E6D" w:rsidRPr="00C243DF">
        <w:rPr>
          <w:sz w:val="24"/>
        </w:rPr>
        <w:t xml:space="preserve">PZOZ w Sławkowie </w:t>
      </w:r>
      <w:r w:rsidRPr="00C243DF">
        <w:rPr>
          <w:sz w:val="24"/>
        </w:rPr>
        <w:t>w stanie po użyciu alkoholu lub innych środków odurzających,</w:t>
      </w:r>
    </w:p>
    <w:p w14:paraId="1CD6085C" w14:textId="77777777" w:rsidR="000F7FAC" w:rsidRPr="00C243DF" w:rsidRDefault="001F171D">
      <w:pPr>
        <w:pStyle w:val="Akapitzlist"/>
        <w:numPr>
          <w:ilvl w:val="1"/>
          <w:numId w:val="12"/>
        </w:numPr>
        <w:tabs>
          <w:tab w:val="left" w:pos="1352"/>
        </w:tabs>
        <w:spacing w:before="1"/>
        <w:ind w:hanging="361"/>
        <w:rPr>
          <w:sz w:val="24"/>
        </w:rPr>
      </w:pPr>
      <w:r w:rsidRPr="00C243DF">
        <w:rPr>
          <w:sz w:val="24"/>
        </w:rPr>
        <w:t>wyrządz</w:t>
      </w:r>
      <w:r w:rsidR="00644DBD" w:rsidRPr="00C243DF">
        <w:rPr>
          <w:sz w:val="24"/>
        </w:rPr>
        <w:t xml:space="preserve">enie przez pracownika szkody </w:t>
      </w:r>
      <w:r w:rsidRPr="00C243DF">
        <w:rPr>
          <w:sz w:val="24"/>
        </w:rPr>
        <w:t xml:space="preserve"> </w:t>
      </w:r>
      <w:r w:rsidR="00644DBD" w:rsidRPr="00C243DF">
        <w:rPr>
          <w:sz w:val="24"/>
        </w:rPr>
        <w:t xml:space="preserve">na rzecz  </w:t>
      </w:r>
      <w:r w:rsidRPr="00C243DF">
        <w:rPr>
          <w:sz w:val="24"/>
        </w:rPr>
        <w:t>S</w:t>
      </w:r>
      <w:r w:rsidR="00FD7E6D" w:rsidRPr="00C243DF">
        <w:rPr>
          <w:sz w:val="24"/>
        </w:rPr>
        <w:t xml:space="preserve">PZOZ Sławków </w:t>
      </w:r>
      <w:r w:rsidRPr="00C243DF">
        <w:rPr>
          <w:sz w:val="24"/>
        </w:rPr>
        <w:t>z winy umyślnej lub wskutek rażącego</w:t>
      </w:r>
      <w:r w:rsidRPr="00C243DF">
        <w:rPr>
          <w:spacing w:val="-18"/>
          <w:sz w:val="24"/>
        </w:rPr>
        <w:t xml:space="preserve"> </w:t>
      </w:r>
      <w:r w:rsidRPr="00C243DF">
        <w:rPr>
          <w:sz w:val="24"/>
        </w:rPr>
        <w:t>niedbalstwa,</w:t>
      </w:r>
    </w:p>
    <w:p w14:paraId="5A0B6D23" w14:textId="77777777" w:rsidR="000F7FAC" w:rsidRPr="00C243DF" w:rsidRDefault="001F171D">
      <w:pPr>
        <w:pStyle w:val="Akapitzlist"/>
        <w:numPr>
          <w:ilvl w:val="1"/>
          <w:numId w:val="12"/>
        </w:numPr>
        <w:tabs>
          <w:tab w:val="left" w:pos="1352"/>
        </w:tabs>
        <w:spacing w:before="41"/>
        <w:ind w:hanging="361"/>
        <w:rPr>
          <w:sz w:val="24"/>
        </w:rPr>
      </w:pPr>
      <w:r w:rsidRPr="00C243DF">
        <w:rPr>
          <w:sz w:val="24"/>
        </w:rPr>
        <w:t>stwierdz</w:t>
      </w:r>
      <w:r w:rsidR="00644DBD" w:rsidRPr="00C243DF">
        <w:rPr>
          <w:sz w:val="24"/>
        </w:rPr>
        <w:t>enia</w:t>
      </w:r>
      <w:r w:rsidRPr="00C243DF">
        <w:rPr>
          <w:sz w:val="24"/>
        </w:rPr>
        <w:t>, że skarga na pracownika była</w:t>
      </w:r>
      <w:r w:rsidRPr="00C243DF">
        <w:rPr>
          <w:spacing w:val="-6"/>
          <w:sz w:val="24"/>
        </w:rPr>
        <w:t xml:space="preserve"> </w:t>
      </w:r>
      <w:r w:rsidRPr="00C243DF">
        <w:rPr>
          <w:sz w:val="24"/>
        </w:rPr>
        <w:t>uzasadniona,</w:t>
      </w:r>
    </w:p>
    <w:p w14:paraId="0366CF01" w14:textId="77777777" w:rsidR="000F7FAC" w:rsidRPr="00C243DF" w:rsidRDefault="001F171D">
      <w:pPr>
        <w:pStyle w:val="Akapitzlist"/>
        <w:numPr>
          <w:ilvl w:val="1"/>
          <w:numId w:val="12"/>
        </w:numPr>
        <w:tabs>
          <w:tab w:val="left" w:pos="1352"/>
        </w:tabs>
        <w:spacing w:before="41" w:line="276" w:lineRule="auto"/>
        <w:ind w:right="297"/>
        <w:rPr>
          <w:sz w:val="24"/>
        </w:rPr>
      </w:pPr>
      <w:r w:rsidRPr="00C243DF">
        <w:rPr>
          <w:color w:val="212121"/>
          <w:sz w:val="24"/>
        </w:rPr>
        <w:t>niewykona</w:t>
      </w:r>
      <w:r w:rsidR="00644DBD" w:rsidRPr="00C243DF">
        <w:rPr>
          <w:color w:val="212121"/>
          <w:sz w:val="24"/>
        </w:rPr>
        <w:t xml:space="preserve">nie </w:t>
      </w:r>
      <w:r w:rsidRPr="00C243DF">
        <w:rPr>
          <w:color w:val="212121"/>
          <w:sz w:val="24"/>
        </w:rPr>
        <w:t xml:space="preserve">poleceń służbowych bezpośredniego przełożonego lub </w:t>
      </w:r>
      <w:r w:rsidR="00FD7E6D" w:rsidRPr="00C243DF">
        <w:rPr>
          <w:color w:val="212121"/>
          <w:sz w:val="24"/>
        </w:rPr>
        <w:t>dyrektora SPZOZ Sławków,</w:t>
      </w:r>
    </w:p>
    <w:p w14:paraId="1A20136F" w14:textId="77777777" w:rsidR="000F7FAC" w:rsidRPr="00C243DF" w:rsidRDefault="001F171D">
      <w:pPr>
        <w:pStyle w:val="Akapitzlist"/>
        <w:numPr>
          <w:ilvl w:val="1"/>
          <w:numId w:val="12"/>
        </w:numPr>
        <w:tabs>
          <w:tab w:val="left" w:pos="1352"/>
        </w:tabs>
        <w:spacing w:before="1"/>
        <w:ind w:hanging="361"/>
        <w:rPr>
          <w:sz w:val="24"/>
        </w:rPr>
      </w:pPr>
      <w:r w:rsidRPr="00C243DF">
        <w:rPr>
          <w:color w:val="212121"/>
          <w:sz w:val="24"/>
        </w:rPr>
        <w:t>spóź</w:t>
      </w:r>
      <w:r w:rsidR="00FD7E6D" w:rsidRPr="00C243DF">
        <w:rPr>
          <w:color w:val="212121"/>
          <w:sz w:val="24"/>
        </w:rPr>
        <w:t>nia</w:t>
      </w:r>
      <w:r w:rsidR="00644DBD" w:rsidRPr="00C243DF">
        <w:rPr>
          <w:color w:val="212121"/>
          <w:sz w:val="24"/>
        </w:rPr>
        <w:t>nie</w:t>
      </w:r>
      <w:r w:rsidR="00FD7E6D" w:rsidRPr="00C243DF">
        <w:rPr>
          <w:color w:val="212121"/>
          <w:sz w:val="24"/>
        </w:rPr>
        <w:t xml:space="preserve"> </w:t>
      </w:r>
      <w:r w:rsidRPr="00C243DF">
        <w:rPr>
          <w:color w:val="212121"/>
          <w:sz w:val="24"/>
        </w:rPr>
        <w:t>się do pracy lub bezpodstawn</w:t>
      </w:r>
      <w:r w:rsidR="00644DBD" w:rsidRPr="00C243DF">
        <w:rPr>
          <w:color w:val="212121"/>
          <w:sz w:val="24"/>
        </w:rPr>
        <w:t>e</w:t>
      </w:r>
      <w:r w:rsidRPr="00C243DF">
        <w:rPr>
          <w:color w:val="212121"/>
          <w:sz w:val="24"/>
        </w:rPr>
        <w:t xml:space="preserve"> opu</w:t>
      </w:r>
      <w:r w:rsidR="00644DBD" w:rsidRPr="00C243DF">
        <w:rPr>
          <w:color w:val="212121"/>
          <w:sz w:val="24"/>
        </w:rPr>
        <w:t>szczenie</w:t>
      </w:r>
      <w:r w:rsidRPr="00C243DF">
        <w:rPr>
          <w:color w:val="212121"/>
          <w:sz w:val="24"/>
        </w:rPr>
        <w:t xml:space="preserve"> stanowisk</w:t>
      </w:r>
      <w:r w:rsidR="00644DBD" w:rsidRPr="00C243DF">
        <w:rPr>
          <w:color w:val="212121"/>
          <w:sz w:val="24"/>
        </w:rPr>
        <w:t>a</w:t>
      </w:r>
      <w:r w:rsidRPr="00C243DF">
        <w:rPr>
          <w:color w:val="212121"/>
          <w:spacing w:val="-9"/>
          <w:sz w:val="24"/>
        </w:rPr>
        <w:t xml:space="preserve"> </w:t>
      </w:r>
      <w:r w:rsidRPr="00C243DF">
        <w:rPr>
          <w:color w:val="212121"/>
          <w:sz w:val="24"/>
        </w:rPr>
        <w:t>pracy,</w:t>
      </w:r>
    </w:p>
    <w:p w14:paraId="5B965A65" w14:textId="77777777" w:rsidR="000F7FAC" w:rsidRPr="00C243DF" w:rsidRDefault="00644DBD">
      <w:pPr>
        <w:pStyle w:val="Akapitzlist"/>
        <w:numPr>
          <w:ilvl w:val="1"/>
          <w:numId w:val="12"/>
        </w:numPr>
        <w:tabs>
          <w:tab w:val="left" w:pos="1352"/>
          <w:tab w:val="left" w:pos="1862"/>
          <w:tab w:val="left" w:pos="2920"/>
          <w:tab w:val="left" w:pos="3404"/>
          <w:tab w:val="left" w:pos="3864"/>
          <w:tab w:val="left" w:pos="5639"/>
          <w:tab w:val="left" w:pos="6035"/>
          <w:tab w:val="left" w:pos="6668"/>
          <w:tab w:val="left" w:pos="7349"/>
          <w:tab w:val="left" w:pos="8536"/>
        </w:tabs>
        <w:spacing w:before="42" w:line="276" w:lineRule="auto"/>
        <w:ind w:right="295"/>
        <w:rPr>
          <w:sz w:val="24"/>
        </w:rPr>
      </w:pPr>
      <w:r w:rsidRPr="00C243DF">
        <w:rPr>
          <w:color w:val="212121"/>
          <w:sz w:val="24"/>
        </w:rPr>
        <w:t>niestosowanie</w:t>
      </w:r>
      <w:r w:rsidR="001F171D" w:rsidRPr="00C243DF">
        <w:rPr>
          <w:color w:val="212121"/>
          <w:sz w:val="24"/>
        </w:rPr>
        <w:tab/>
        <w:t>się</w:t>
      </w:r>
      <w:r w:rsidR="001F171D" w:rsidRPr="00C243DF">
        <w:rPr>
          <w:color w:val="212121"/>
          <w:sz w:val="24"/>
        </w:rPr>
        <w:tab/>
        <w:t>do</w:t>
      </w:r>
      <w:r w:rsidR="001F171D" w:rsidRPr="00C243DF">
        <w:rPr>
          <w:color w:val="212121"/>
          <w:sz w:val="24"/>
        </w:rPr>
        <w:tab/>
        <w:t>obowiązujących</w:t>
      </w:r>
      <w:r w:rsidR="001F171D" w:rsidRPr="00C243DF">
        <w:rPr>
          <w:color w:val="212121"/>
          <w:sz w:val="24"/>
        </w:rPr>
        <w:tab/>
        <w:t>w</w:t>
      </w:r>
      <w:r w:rsidR="001F171D" w:rsidRPr="00C243DF">
        <w:rPr>
          <w:color w:val="212121"/>
          <w:sz w:val="24"/>
        </w:rPr>
        <w:tab/>
        <w:t>S</w:t>
      </w:r>
      <w:r w:rsidR="00FD7E6D" w:rsidRPr="00C243DF">
        <w:rPr>
          <w:color w:val="212121"/>
          <w:sz w:val="24"/>
        </w:rPr>
        <w:t>PZOZ Sławków  regulaminów , procedur  oraz instrukcji.</w:t>
      </w:r>
    </w:p>
    <w:p w14:paraId="3216C310" w14:textId="77777777" w:rsidR="000F7FAC" w:rsidRPr="00C243DF" w:rsidRDefault="000F7FAC">
      <w:pPr>
        <w:pStyle w:val="Tekstpodstawowy"/>
        <w:spacing w:before="8"/>
        <w:rPr>
          <w:sz w:val="20"/>
        </w:rPr>
      </w:pPr>
    </w:p>
    <w:p w14:paraId="2E4605A5" w14:textId="77777777" w:rsidR="000F7FAC" w:rsidRPr="00C243DF" w:rsidRDefault="001F171D">
      <w:pPr>
        <w:pStyle w:val="Akapitzlist"/>
        <w:numPr>
          <w:ilvl w:val="0"/>
          <w:numId w:val="12"/>
        </w:numPr>
        <w:tabs>
          <w:tab w:val="left" w:pos="632"/>
        </w:tabs>
        <w:spacing w:before="1"/>
        <w:ind w:hanging="361"/>
        <w:rPr>
          <w:sz w:val="24"/>
        </w:rPr>
      </w:pPr>
      <w:r w:rsidRPr="00C243DF">
        <w:rPr>
          <w:sz w:val="24"/>
        </w:rPr>
        <w:t>Okoliczności stanowiące podstawę pozbawienia premii</w:t>
      </w:r>
      <w:r w:rsidR="004C197E" w:rsidRPr="00C243DF">
        <w:rPr>
          <w:sz w:val="24"/>
        </w:rPr>
        <w:t xml:space="preserve"> pracownika </w:t>
      </w:r>
      <w:r w:rsidRPr="00C243DF">
        <w:rPr>
          <w:sz w:val="24"/>
        </w:rPr>
        <w:t xml:space="preserve"> wymagają</w:t>
      </w:r>
      <w:r w:rsidRPr="00C243DF">
        <w:rPr>
          <w:spacing w:val="-8"/>
          <w:sz w:val="24"/>
        </w:rPr>
        <w:t xml:space="preserve"> </w:t>
      </w:r>
      <w:r w:rsidR="004C197E" w:rsidRPr="00C243DF">
        <w:rPr>
          <w:spacing w:val="-8"/>
          <w:sz w:val="24"/>
        </w:rPr>
        <w:t xml:space="preserve"> </w:t>
      </w:r>
      <w:r w:rsidRPr="00C243DF">
        <w:rPr>
          <w:sz w:val="24"/>
        </w:rPr>
        <w:t>udokumentowania.</w:t>
      </w:r>
    </w:p>
    <w:p w14:paraId="4F5353B2" w14:textId="77777777" w:rsidR="000F7FAC" w:rsidRPr="00C243DF" w:rsidRDefault="000F7FAC">
      <w:pPr>
        <w:pStyle w:val="Tekstpodstawowy"/>
        <w:spacing w:before="7"/>
      </w:pPr>
    </w:p>
    <w:p w14:paraId="4ABEBBD0" w14:textId="1A1F9513" w:rsidR="000F7FAC" w:rsidRDefault="001F171D">
      <w:pPr>
        <w:pStyle w:val="Akapitzlist"/>
        <w:numPr>
          <w:ilvl w:val="0"/>
          <w:numId w:val="12"/>
        </w:numPr>
        <w:tabs>
          <w:tab w:val="left" w:pos="632"/>
        </w:tabs>
        <w:spacing w:line="276" w:lineRule="auto"/>
        <w:ind w:right="292"/>
        <w:jc w:val="both"/>
        <w:rPr>
          <w:sz w:val="24"/>
        </w:rPr>
      </w:pPr>
      <w:r w:rsidRPr="00C243DF">
        <w:rPr>
          <w:sz w:val="24"/>
        </w:rPr>
        <w:t>O okolicznościach stanowiących podstawę do jej pozbawienia bezpośredni przełożony</w:t>
      </w:r>
      <w:r w:rsidR="004C197E" w:rsidRPr="00C243DF">
        <w:rPr>
          <w:sz w:val="24"/>
        </w:rPr>
        <w:t xml:space="preserve"> </w:t>
      </w:r>
      <w:r w:rsidRPr="00C243DF">
        <w:rPr>
          <w:sz w:val="24"/>
        </w:rPr>
        <w:t>zawiadamia pracownika na</w:t>
      </w:r>
      <w:r w:rsidRPr="00C243DF">
        <w:rPr>
          <w:spacing w:val="-2"/>
          <w:sz w:val="24"/>
        </w:rPr>
        <w:t xml:space="preserve"> </w:t>
      </w:r>
      <w:r w:rsidRPr="00C243DF">
        <w:rPr>
          <w:sz w:val="24"/>
        </w:rPr>
        <w:t>piśmie.</w:t>
      </w:r>
    </w:p>
    <w:p w14:paraId="3E5048A9" w14:textId="77777777" w:rsidR="00BC63BB" w:rsidRPr="00BC63BB" w:rsidRDefault="00BC63BB" w:rsidP="00BC63BB">
      <w:pPr>
        <w:pStyle w:val="Akapitzlist"/>
        <w:rPr>
          <w:sz w:val="24"/>
        </w:rPr>
      </w:pPr>
    </w:p>
    <w:p w14:paraId="48A6B3E6" w14:textId="7F3234CD" w:rsidR="00BC63BB" w:rsidRDefault="00BC63BB" w:rsidP="00BC63BB">
      <w:pPr>
        <w:tabs>
          <w:tab w:val="left" w:pos="632"/>
        </w:tabs>
        <w:spacing w:line="276" w:lineRule="auto"/>
        <w:ind w:right="292"/>
        <w:jc w:val="both"/>
        <w:rPr>
          <w:sz w:val="24"/>
        </w:rPr>
      </w:pPr>
    </w:p>
    <w:p w14:paraId="44208692" w14:textId="2ED770AC" w:rsidR="00BC63BB" w:rsidRDefault="00BC63BB" w:rsidP="00BC63BB">
      <w:pPr>
        <w:tabs>
          <w:tab w:val="left" w:pos="632"/>
        </w:tabs>
        <w:spacing w:line="276" w:lineRule="auto"/>
        <w:ind w:right="292"/>
        <w:jc w:val="both"/>
        <w:rPr>
          <w:sz w:val="24"/>
        </w:rPr>
      </w:pPr>
    </w:p>
    <w:p w14:paraId="1A0A43F6" w14:textId="16DE072A" w:rsidR="00BC63BB" w:rsidRDefault="00BC63BB" w:rsidP="00BC63BB">
      <w:pPr>
        <w:tabs>
          <w:tab w:val="left" w:pos="632"/>
        </w:tabs>
        <w:spacing w:line="276" w:lineRule="auto"/>
        <w:ind w:right="292"/>
        <w:jc w:val="both"/>
        <w:rPr>
          <w:sz w:val="24"/>
        </w:rPr>
      </w:pPr>
    </w:p>
    <w:p w14:paraId="5EC5A515" w14:textId="77777777" w:rsidR="00BC63BB" w:rsidRPr="00BC63BB" w:rsidRDefault="00BC63BB" w:rsidP="00BC63BB">
      <w:pPr>
        <w:tabs>
          <w:tab w:val="left" w:pos="632"/>
        </w:tabs>
        <w:spacing w:line="276" w:lineRule="auto"/>
        <w:ind w:right="292"/>
        <w:jc w:val="both"/>
        <w:rPr>
          <w:sz w:val="24"/>
        </w:rPr>
      </w:pPr>
    </w:p>
    <w:p w14:paraId="123806D6" w14:textId="77777777" w:rsidR="000F7FAC" w:rsidRPr="00C243DF" w:rsidRDefault="000F7FAC">
      <w:pPr>
        <w:spacing w:line="276" w:lineRule="auto"/>
        <w:jc w:val="both"/>
        <w:rPr>
          <w:sz w:val="24"/>
        </w:rPr>
      </w:pPr>
    </w:p>
    <w:p w14:paraId="0A6B0547" w14:textId="77777777" w:rsidR="000F7FAC" w:rsidRPr="00C243DF" w:rsidRDefault="001F171D">
      <w:pPr>
        <w:pStyle w:val="Nagwek1"/>
        <w:spacing w:before="72"/>
      </w:pPr>
      <w:r w:rsidRPr="00C243DF">
        <w:t>§ 9</w:t>
      </w:r>
    </w:p>
    <w:p w14:paraId="46B63DD9" w14:textId="77777777" w:rsidR="000F7FAC" w:rsidRPr="00C243DF" w:rsidRDefault="001F171D">
      <w:pPr>
        <w:pStyle w:val="Tekstpodstawowy"/>
        <w:spacing w:before="162" w:line="276" w:lineRule="auto"/>
        <w:ind w:left="271" w:right="495"/>
      </w:pPr>
      <w:r w:rsidRPr="00C243DF">
        <w:t xml:space="preserve">Pracownikom szczególnie wyróżniającym się w pracy lub za spełnienie określonego zadania uznaniowo mogą być przyznane </w:t>
      </w:r>
      <w:r w:rsidRPr="00C243DF">
        <w:rPr>
          <w:b/>
          <w:bCs/>
        </w:rPr>
        <w:t>specjalne nagrody pieniężne</w:t>
      </w:r>
      <w:r w:rsidR="004C197E" w:rsidRPr="00C243DF">
        <w:t>.</w:t>
      </w:r>
    </w:p>
    <w:p w14:paraId="586F8B7E" w14:textId="77777777" w:rsidR="000F7FAC" w:rsidRPr="00C243DF" w:rsidRDefault="000F7FAC">
      <w:pPr>
        <w:pStyle w:val="Tekstpodstawowy"/>
        <w:spacing w:before="8"/>
        <w:rPr>
          <w:sz w:val="20"/>
        </w:rPr>
      </w:pPr>
    </w:p>
    <w:p w14:paraId="4A473C8F" w14:textId="77777777" w:rsidR="000F7FAC" w:rsidRPr="00C243DF" w:rsidRDefault="001F171D">
      <w:pPr>
        <w:pStyle w:val="Nagwek1"/>
        <w:spacing w:before="1"/>
      </w:pPr>
      <w:r w:rsidRPr="00C243DF">
        <w:t>§ 10</w:t>
      </w:r>
    </w:p>
    <w:p w14:paraId="29EB2759" w14:textId="77777777" w:rsidR="000F7FAC" w:rsidRPr="00C243DF" w:rsidRDefault="001F171D">
      <w:pPr>
        <w:pStyle w:val="Akapitzlist"/>
        <w:numPr>
          <w:ilvl w:val="0"/>
          <w:numId w:val="11"/>
        </w:numPr>
        <w:tabs>
          <w:tab w:val="left" w:pos="632"/>
        </w:tabs>
        <w:spacing w:before="163" w:line="276" w:lineRule="auto"/>
        <w:ind w:right="292" w:hanging="358"/>
        <w:jc w:val="both"/>
        <w:rPr>
          <w:sz w:val="24"/>
        </w:rPr>
      </w:pPr>
      <w:r w:rsidRPr="00C243DF">
        <w:rPr>
          <w:sz w:val="24"/>
        </w:rPr>
        <w:t>Pracownikowi S</w:t>
      </w:r>
      <w:r w:rsidR="00EB069E" w:rsidRPr="00C243DF">
        <w:rPr>
          <w:sz w:val="24"/>
        </w:rPr>
        <w:t xml:space="preserve">PZOZ </w:t>
      </w:r>
      <w:r w:rsidR="00505B03" w:rsidRPr="00C243DF">
        <w:rPr>
          <w:sz w:val="24"/>
        </w:rPr>
        <w:t>Sławków</w:t>
      </w:r>
      <w:r w:rsidRPr="00C243DF">
        <w:rPr>
          <w:sz w:val="24"/>
        </w:rPr>
        <w:t xml:space="preserve"> przysługuje dodatek za wysługę lat, zwany dodatkiem stażowym, w wysokości wynoszącej po 5 latach pracy 5% miesięcznego wynagrodzenia zasadniczego. Dodatek ten wzrasta o 1% za każdy dalszy rok pracy, aż do osiągnięcia 20% miesięcznego wynagrodzenia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zasadniczego.</w:t>
      </w:r>
    </w:p>
    <w:p w14:paraId="3D513C4D" w14:textId="77777777" w:rsidR="000F7FAC" w:rsidRPr="00C243DF" w:rsidRDefault="00EB069E">
      <w:pPr>
        <w:pStyle w:val="Akapitzlist"/>
        <w:numPr>
          <w:ilvl w:val="0"/>
          <w:numId w:val="11"/>
        </w:numPr>
        <w:tabs>
          <w:tab w:val="left" w:pos="632"/>
        </w:tabs>
        <w:spacing w:before="117" w:line="278" w:lineRule="auto"/>
        <w:ind w:right="293" w:hanging="358"/>
        <w:jc w:val="both"/>
        <w:rPr>
          <w:sz w:val="24"/>
        </w:rPr>
      </w:pPr>
      <w:r w:rsidRPr="00C243DF">
        <w:rPr>
          <w:sz w:val="24"/>
        </w:rPr>
        <w:t>D</w:t>
      </w:r>
      <w:r w:rsidR="001F171D" w:rsidRPr="00C243DF">
        <w:rPr>
          <w:sz w:val="24"/>
        </w:rPr>
        <w:t xml:space="preserve">o okresu wpływającego na prawo i wysokość dodatku stażowego podlegają także okresy </w:t>
      </w:r>
      <w:r w:rsidR="001F171D" w:rsidRPr="00C243DF">
        <w:rPr>
          <w:sz w:val="24"/>
        </w:rPr>
        <w:lastRenderedPageBreak/>
        <w:t>wcześniejszego zatrudnienia na podstawie stosunku</w:t>
      </w:r>
      <w:r w:rsidR="001F171D" w:rsidRPr="00C243DF">
        <w:rPr>
          <w:spacing w:val="-9"/>
          <w:sz w:val="24"/>
        </w:rPr>
        <w:t xml:space="preserve"> </w:t>
      </w:r>
      <w:r w:rsidR="001F171D" w:rsidRPr="00C243DF">
        <w:rPr>
          <w:sz w:val="24"/>
        </w:rPr>
        <w:t>pracy.</w:t>
      </w:r>
    </w:p>
    <w:p w14:paraId="70832DF0" w14:textId="77777777" w:rsidR="000F7FAC" w:rsidRPr="00C243DF" w:rsidRDefault="001F171D">
      <w:pPr>
        <w:pStyle w:val="Akapitzlist"/>
        <w:numPr>
          <w:ilvl w:val="0"/>
          <w:numId w:val="11"/>
        </w:numPr>
        <w:tabs>
          <w:tab w:val="left" w:pos="632"/>
        </w:tabs>
        <w:spacing w:before="117"/>
        <w:ind w:left="631" w:hanging="361"/>
        <w:jc w:val="both"/>
        <w:rPr>
          <w:sz w:val="24"/>
        </w:rPr>
      </w:pPr>
      <w:r w:rsidRPr="00C243DF">
        <w:rPr>
          <w:sz w:val="24"/>
        </w:rPr>
        <w:t>Maksymalna wysokość dodatku wynosi 20% wynagrodzenia</w:t>
      </w:r>
      <w:r w:rsidRPr="00C243DF">
        <w:rPr>
          <w:spacing w:val="-19"/>
          <w:sz w:val="24"/>
        </w:rPr>
        <w:t xml:space="preserve"> </w:t>
      </w:r>
      <w:r w:rsidRPr="00C243DF">
        <w:rPr>
          <w:sz w:val="24"/>
        </w:rPr>
        <w:t>zasadniczego.</w:t>
      </w:r>
    </w:p>
    <w:p w14:paraId="73863377" w14:textId="77777777" w:rsidR="000F7FAC" w:rsidRPr="00C243DF" w:rsidRDefault="001F171D">
      <w:pPr>
        <w:pStyle w:val="Akapitzlist"/>
        <w:numPr>
          <w:ilvl w:val="0"/>
          <w:numId w:val="11"/>
        </w:numPr>
        <w:tabs>
          <w:tab w:val="left" w:pos="632"/>
        </w:tabs>
        <w:spacing w:before="161" w:line="276" w:lineRule="auto"/>
        <w:ind w:right="285" w:hanging="358"/>
        <w:jc w:val="both"/>
        <w:rPr>
          <w:sz w:val="24"/>
        </w:rPr>
      </w:pPr>
      <w:r w:rsidRPr="00C243DF">
        <w:rPr>
          <w:sz w:val="24"/>
        </w:rPr>
        <w:t>Dodatek stażowy przysługuje pracownikowi za dni pracy, za które otrzymuje wynagrodzenie za pracę. W wypadku absencji usprawiedliwionych płatnych jest wliczany do podstawy wynagrodzenia lub zasiłku za ten okres, jeżeli takie przysługuje na mocy obowiązujących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przepisów.</w:t>
      </w:r>
    </w:p>
    <w:p w14:paraId="7E714FFE" w14:textId="77777777" w:rsidR="000F7FAC" w:rsidRPr="00C243DF" w:rsidRDefault="001F171D">
      <w:pPr>
        <w:pStyle w:val="Akapitzlist"/>
        <w:numPr>
          <w:ilvl w:val="0"/>
          <w:numId w:val="11"/>
        </w:numPr>
        <w:tabs>
          <w:tab w:val="left" w:pos="632"/>
        </w:tabs>
        <w:spacing w:before="120" w:line="276" w:lineRule="auto"/>
        <w:ind w:right="296" w:hanging="358"/>
        <w:jc w:val="both"/>
        <w:rPr>
          <w:sz w:val="24"/>
        </w:rPr>
      </w:pPr>
      <w:r w:rsidRPr="00C243DF">
        <w:rPr>
          <w:sz w:val="24"/>
        </w:rPr>
        <w:t>Dodatek jest wypłacany w terminie wypłaty wynagrodzenia za pracę i przysługuje poczynając od pierwszego miesiąca kalendarzowego następującego po miesiącu, w którym pracownik nabył do niego prawo lub do jego wyższej</w:t>
      </w:r>
      <w:r w:rsidRPr="00C243DF">
        <w:rPr>
          <w:spacing w:val="-4"/>
          <w:sz w:val="24"/>
        </w:rPr>
        <w:t xml:space="preserve"> </w:t>
      </w:r>
      <w:r w:rsidRPr="00C243DF">
        <w:rPr>
          <w:sz w:val="24"/>
        </w:rPr>
        <w:t>stawki.</w:t>
      </w:r>
    </w:p>
    <w:p w14:paraId="5C16B58A" w14:textId="77777777" w:rsidR="000F7FAC" w:rsidRPr="00C243DF" w:rsidRDefault="000F7FAC">
      <w:pPr>
        <w:pStyle w:val="Tekstpodstawowy"/>
        <w:spacing w:before="11"/>
        <w:rPr>
          <w:sz w:val="20"/>
        </w:rPr>
      </w:pPr>
    </w:p>
    <w:p w14:paraId="6E3F491F" w14:textId="77777777" w:rsidR="000F7FAC" w:rsidRPr="00C243DF" w:rsidRDefault="001F171D">
      <w:pPr>
        <w:pStyle w:val="Nagwek1"/>
      </w:pPr>
      <w:r w:rsidRPr="00C243DF">
        <w:t>§ 11</w:t>
      </w:r>
    </w:p>
    <w:p w14:paraId="0CE509E0" w14:textId="77777777" w:rsidR="000F7FAC" w:rsidRPr="00C243DF" w:rsidRDefault="001F171D">
      <w:pPr>
        <w:pStyle w:val="Akapitzlist"/>
        <w:numPr>
          <w:ilvl w:val="0"/>
          <w:numId w:val="10"/>
        </w:numPr>
        <w:tabs>
          <w:tab w:val="left" w:pos="632"/>
        </w:tabs>
        <w:spacing w:before="161" w:line="276" w:lineRule="auto"/>
        <w:ind w:right="299" w:hanging="358"/>
        <w:jc w:val="both"/>
        <w:rPr>
          <w:sz w:val="24"/>
        </w:rPr>
      </w:pPr>
      <w:r w:rsidRPr="00C243DF">
        <w:rPr>
          <w:sz w:val="24"/>
        </w:rPr>
        <w:t>Za pracę w godzinach nadliczbowych, oprócz normalnego wynagrodzenia, przysługuje pracownikowi dodatek w wysokości określonej przepisami Kodeksu</w:t>
      </w:r>
      <w:r w:rsidRPr="00C243DF">
        <w:rPr>
          <w:spacing w:val="-3"/>
          <w:sz w:val="24"/>
        </w:rPr>
        <w:t xml:space="preserve"> </w:t>
      </w:r>
      <w:r w:rsidRPr="00C243DF">
        <w:rPr>
          <w:sz w:val="24"/>
        </w:rPr>
        <w:t>pracy.</w:t>
      </w:r>
    </w:p>
    <w:p w14:paraId="49B88129" w14:textId="77777777" w:rsidR="000F7FAC" w:rsidRPr="00C243DF" w:rsidRDefault="001F171D">
      <w:pPr>
        <w:pStyle w:val="Akapitzlist"/>
        <w:numPr>
          <w:ilvl w:val="0"/>
          <w:numId w:val="10"/>
        </w:numPr>
        <w:tabs>
          <w:tab w:val="left" w:pos="632"/>
        </w:tabs>
        <w:spacing w:before="121" w:line="276" w:lineRule="auto"/>
        <w:ind w:right="291" w:hanging="358"/>
        <w:jc w:val="both"/>
        <w:rPr>
          <w:sz w:val="24"/>
        </w:rPr>
      </w:pPr>
      <w:r w:rsidRPr="00C243DF">
        <w:rPr>
          <w:sz w:val="24"/>
        </w:rPr>
        <w:t xml:space="preserve">Dodatek za pracę w godzinach nadliczbowych przysługuje wyłącznie za godziny przepracowane na  polecenie </w:t>
      </w:r>
      <w:r w:rsidR="00EB069E" w:rsidRPr="00C243DF">
        <w:rPr>
          <w:sz w:val="24"/>
        </w:rPr>
        <w:t xml:space="preserve"> </w:t>
      </w:r>
      <w:r w:rsidRPr="00C243DF">
        <w:rPr>
          <w:sz w:val="24"/>
        </w:rPr>
        <w:t>wykonywania pracy w godzinach nadliczbowych, wydane przez dyrektora</w:t>
      </w:r>
      <w:r w:rsidR="00EB069E" w:rsidRPr="00C243DF">
        <w:rPr>
          <w:sz w:val="24"/>
        </w:rPr>
        <w:t xml:space="preserve"> SPZOZ Sławków.</w:t>
      </w:r>
    </w:p>
    <w:p w14:paraId="463FD0DE" w14:textId="77777777" w:rsidR="000F7FAC" w:rsidRPr="00C243DF" w:rsidRDefault="001F171D">
      <w:pPr>
        <w:pStyle w:val="Akapitzlist"/>
        <w:numPr>
          <w:ilvl w:val="0"/>
          <w:numId w:val="10"/>
        </w:numPr>
        <w:tabs>
          <w:tab w:val="left" w:pos="632"/>
        </w:tabs>
        <w:spacing w:before="120" w:line="276" w:lineRule="auto"/>
        <w:ind w:right="299" w:hanging="358"/>
        <w:jc w:val="both"/>
        <w:rPr>
          <w:sz w:val="24"/>
        </w:rPr>
      </w:pPr>
      <w:r w:rsidRPr="00C243DF">
        <w:rPr>
          <w:sz w:val="24"/>
        </w:rPr>
        <w:t>Zasady obliczania wynagrodzenia i dodatków za pracę w godzinach nadliczbowych określają przepisy Kodeksu</w:t>
      </w:r>
      <w:r w:rsidRPr="00C243DF">
        <w:rPr>
          <w:spacing w:val="-8"/>
          <w:sz w:val="24"/>
        </w:rPr>
        <w:t xml:space="preserve"> </w:t>
      </w:r>
      <w:r w:rsidRPr="00C243DF">
        <w:rPr>
          <w:sz w:val="24"/>
        </w:rPr>
        <w:t>pracy.</w:t>
      </w:r>
    </w:p>
    <w:p w14:paraId="193CBFB9" w14:textId="77777777" w:rsidR="000F7FAC" w:rsidRPr="00C243DF" w:rsidRDefault="001F171D">
      <w:pPr>
        <w:pStyle w:val="Akapitzlist"/>
        <w:numPr>
          <w:ilvl w:val="0"/>
          <w:numId w:val="10"/>
        </w:numPr>
        <w:tabs>
          <w:tab w:val="left" w:pos="632"/>
        </w:tabs>
        <w:spacing w:before="119" w:line="276" w:lineRule="auto"/>
        <w:ind w:right="298" w:hanging="358"/>
        <w:jc w:val="both"/>
        <w:rPr>
          <w:sz w:val="24"/>
        </w:rPr>
      </w:pPr>
      <w:r w:rsidRPr="00C243DF">
        <w:rPr>
          <w:sz w:val="24"/>
        </w:rPr>
        <w:t xml:space="preserve">Dodatek nie przysługuje, jeżeli pracownikowi udzielono czasu wolnego od pracy w zamian za </w:t>
      </w:r>
      <w:r w:rsidR="00D55532" w:rsidRPr="00C243DF">
        <w:rPr>
          <w:sz w:val="24"/>
        </w:rPr>
        <w:t>pracę w godzinach nadliczbowych.</w:t>
      </w:r>
    </w:p>
    <w:p w14:paraId="4A93E556" w14:textId="77777777" w:rsidR="000F7FAC" w:rsidRPr="00C243DF" w:rsidRDefault="001F171D">
      <w:pPr>
        <w:pStyle w:val="Akapitzlist"/>
        <w:numPr>
          <w:ilvl w:val="0"/>
          <w:numId w:val="10"/>
        </w:numPr>
        <w:tabs>
          <w:tab w:val="left" w:pos="632"/>
        </w:tabs>
        <w:spacing w:before="122" w:line="276" w:lineRule="auto"/>
        <w:ind w:right="292" w:hanging="358"/>
        <w:jc w:val="both"/>
        <w:rPr>
          <w:sz w:val="24"/>
        </w:rPr>
      </w:pPr>
      <w:r w:rsidRPr="00C243DF">
        <w:rPr>
          <w:sz w:val="24"/>
        </w:rPr>
        <w:t>Pracownicy zarządzający w imieniu pracodawcy zakładem pracy, wykonują w razie konieczności pracę poza normalnymi godzinami pracy, bez prawa do wynagrodzenia oraz dodatku z tytułu pracy w godzinach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nadliczbowych.</w:t>
      </w:r>
    </w:p>
    <w:p w14:paraId="26D1F8DF" w14:textId="77777777" w:rsidR="000F7FAC" w:rsidRPr="00C243DF" w:rsidRDefault="000F7FAC">
      <w:pPr>
        <w:spacing w:line="276" w:lineRule="auto"/>
        <w:jc w:val="both"/>
        <w:rPr>
          <w:sz w:val="24"/>
        </w:rPr>
      </w:pPr>
    </w:p>
    <w:p w14:paraId="60455AAD" w14:textId="77777777" w:rsidR="00BC7C21" w:rsidRPr="00C243DF" w:rsidRDefault="00BC7C21">
      <w:pPr>
        <w:spacing w:line="276" w:lineRule="auto"/>
        <w:jc w:val="both"/>
        <w:rPr>
          <w:sz w:val="24"/>
        </w:rPr>
        <w:sectPr w:rsidR="00BC7C21" w:rsidRPr="00C243DF">
          <w:footerReference w:type="default" r:id="rId14"/>
          <w:pgSz w:w="11910" w:h="16840"/>
          <w:pgMar w:top="760" w:right="840" w:bottom="1100" w:left="1380" w:header="0" w:footer="833" w:gutter="0"/>
          <w:cols w:space="708"/>
        </w:sectPr>
      </w:pPr>
    </w:p>
    <w:p w14:paraId="5FB48C9E" w14:textId="77777777" w:rsidR="000F7FAC" w:rsidRPr="00C243DF" w:rsidRDefault="001F171D">
      <w:pPr>
        <w:pStyle w:val="Nagwek1"/>
        <w:numPr>
          <w:ilvl w:val="0"/>
          <w:numId w:val="1"/>
        </w:numPr>
        <w:tabs>
          <w:tab w:val="left" w:pos="3709"/>
        </w:tabs>
        <w:spacing w:before="72"/>
        <w:ind w:left="3708" w:right="0" w:hanging="401"/>
        <w:jc w:val="left"/>
      </w:pPr>
      <w:r w:rsidRPr="00C243DF">
        <w:lastRenderedPageBreak/>
        <w:t>Wypłacanie</w:t>
      </w:r>
      <w:r w:rsidRPr="00C243DF">
        <w:rPr>
          <w:spacing w:val="-6"/>
        </w:rPr>
        <w:t xml:space="preserve"> </w:t>
      </w:r>
      <w:r w:rsidRPr="00C243DF">
        <w:t>wynagrodzeń</w:t>
      </w:r>
    </w:p>
    <w:p w14:paraId="2C836736" w14:textId="77777777" w:rsidR="000F7FAC" w:rsidRPr="00C243DF" w:rsidRDefault="000F7FAC">
      <w:pPr>
        <w:pStyle w:val="Tekstpodstawowy"/>
        <w:spacing w:before="5"/>
        <w:rPr>
          <w:b/>
        </w:rPr>
      </w:pPr>
    </w:p>
    <w:p w14:paraId="481B45FA" w14:textId="77777777" w:rsidR="000F7FAC" w:rsidRPr="00C243DF" w:rsidRDefault="001F171D">
      <w:pPr>
        <w:spacing w:before="1"/>
        <w:ind w:left="986" w:right="1002"/>
        <w:jc w:val="center"/>
        <w:rPr>
          <w:b/>
          <w:sz w:val="24"/>
        </w:rPr>
      </w:pPr>
      <w:r w:rsidRPr="00C243DF">
        <w:rPr>
          <w:b/>
          <w:sz w:val="24"/>
        </w:rPr>
        <w:t>§ 12</w:t>
      </w:r>
    </w:p>
    <w:p w14:paraId="59586CF9" w14:textId="77777777" w:rsidR="000F7FAC" w:rsidRPr="00C243DF" w:rsidRDefault="001F171D">
      <w:pPr>
        <w:pStyle w:val="Akapitzlist"/>
        <w:numPr>
          <w:ilvl w:val="0"/>
          <w:numId w:val="9"/>
        </w:numPr>
        <w:tabs>
          <w:tab w:val="left" w:pos="632"/>
        </w:tabs>
        <w:spacing w:before="161" w:line="276" w:lineRule="auto"/>
        <w:ind w:right="292" w:hanging="358"/>
        <w:jc w:val="both"/>
        <w:rPr>
          <w:sz w:val="24"/>
        </w:rPr>
      </w:pPr>
      <w:r w:rsidRPr="00C243DF">
        <w:rPr>
          <w:sz w:val="24"/>
        </w:rPr>
        <w:t>Wypłaty wynagrodzenia za pracę dokonuje się z dołu nie później niż do 10-go następnego miesiąca</w:t>
      </w:r>
      <w:r w:rsidRPr="00C243DF">
        <w:rPr>
          <w:spacing w:val="-2"/>
          <w:sz w:val="24"/>
        </w:rPr>
        <w:t xml:space="preserve"> </w:t>
      </w:r>
      <w:r w:rsidRPr="00C243DF">
        <w:rPr>
          <w:sz w:val="24"/>
        </w:rPr>
        <w:t>kalendarzowego.</w:t>
      </w:r>
    </w:p>
    <w:p w14:paraId="30596E8A" w14:textId="77777777" w:rsidR="000F7FAC" w:rsidRPr="00C243DF" w:rsidRDefault="001F171D">
      <w:pPr>
        <w:pStyle w:val="Akapitzlist"/>
        <w:numPr>
          <w:ilvl w:val="0"/>
          <w:numId w:val="9"/>
        </w:numPr>
        <w:tabs>
          <w:tab w:val="left" w:pos="632"/>
        </w:tabs>
        <w:spacing w:before="121" w:line="276" w:lineRule="auto"/>
        <w:ind w:right="286" w:hanging="358"/>
        <w:jc w:val="both"/>
        <w:rPr>
          <w:sz w:val="24"/>
        </w:rPr>
      </w:pPr>
      <w:r w:rsidRPr="00C243DF">
        <w:rPr>
          <w:sz w:val="24"/>
        </w:rPr>
        <w:t>Jeżeli ustalony dzień wypłaty wynagrodzenia za pracę jest dniem wolnym od pracy, wynagrodzenie wypłaca się w ostatnim dniu roboczym poprzedzającym dzień ustalony jako dzień wypłaty</w:t>
      </w:r>
      <w:r w:rsidRPr="00C243DF">
        <w:rPr>
          <w:spacing w:val="-6"/>
          <w:sz w:val="24"/>
        </w:rPr>
        <w:t xml:space="preserve"> </w:t>
      </w:r>
      <w:r w:rsidRPr="00C243DF">
        <w:rPr>
          <w:sz w:val="24"/>
        </w:rPr>
        <w:t>wynagrodzenia.</w:t>
      </w:r>
    </w:p>
    <w:p w14:paraId="71F2750D" w14:textId="77777777" w:rsidR="000F7FAC" w:rsidRPr="00C243DF" w:rsidRDefault="001F171D">
      <w:pPr>
        <w:pStyle w:val="Akapitzlist"/>
        <w:numPr>
          <w:ilvl w:val="0"/>
          <w:numId w:val="9"/>
        </w:numPr>
        <w:tabs>
          <w:tab w:val="left" w:pos="632"/>
        </w:tabs>
        <w:spacing w:before="118" w:line="276" w:lineRule="auto"/>
        <w:ind w:right="298" w:hanging="358"/>
        <w:jc w:val="both"/>
        <w:rPr>
          <w:sz w:val="24"/>
        </w:rPr>
      </w:pPr>
      <w:r w:rsidRPr="00C243DF">
        <w:rPr>
          <w:sz w:val="24"/>
        </w:rPr>
        <w:t>Składniki wynagrodzenia za pracę przysługujące pracownikowi za okresy dłuższe niż jeden miesiąc wypłaca się z dołu w terminach określonych w przepisach prawa</w:t>
      </w:r>
      <w:r w:rsidRPr="00C243DF">
        <w:rPr>
          <w:spacing w:val="-15"/>
          <w:sz w:val="24"/>
        </w:rPr>
        <w:t xml:space="preserve"> </w:t>
      </w:r>
      <w:r w:rsidRPr="00C243DF">
        <w:rPr>
          <w:sz w:val="24"/>
        </w:rPr>
        <w:t>pracy.</w:t>
      </w:r>
    </w:p>
    <w:p w14:paraId="7D817A84" w14:textId="77777777" w:rsidR="000F7FAC" w:rsidRPr="00C243DF" w:rsidRDefault="001F171D">
      <w:pPr>
        <w:pStyle w:val="Akapitzlist"/>
        <w:numPr>
          <w:ilvl w:val="0"/>
          <w:numId w:val="9"/>
        </w:numPr>
        <w:tabs>
          <w:tab w:val="left" w:pos="632"/>
        </w:tabs>
        <w:spacing w:before="121" w:line="276" w:lineRule="auto"/>
        <w:ind w:right="294" w:hanging="358"/>
        <w:jc w:val="both"/>
        <w:rPr>
          <w:sz w:val="24"/>
        </w:rPr>
      </w:pPr>
      <w:r w:rsidRPr="00C243DF">
        <w:rPr>
          <w:sz w:val="24"/>
        </w:rPr>
        <w:t>Wynagrodzenie  i  dodatki  za  pracę  w  godzinach  nadliczbowych  wypłaca  się  łącznie  z wynagrodzeniem zasadniczym.</w:t>
      </w:r>
    </w:p>
    <w:p w14:paraId="6B461176" w14:textId="77777777" w:rsidR="000F7FAC" w:rsidRPr="00C243DF" w:rsidRDefault="001F171D">
      <w:pPr>
        <w:pStyle w:val="Akapitzlist"/>
        <w:numPr>
          <w:ilvl w:val="0"/>
          <w:numId w:val="9"/>
        </w:numPr>
        <w:tabs>
          <w:tab w:val="left" w:pos="632"/>
        </w:tabs>
        <w:spacing w:before="120" w:line="276" w:lineRule="auto"/>
        <w:ind w:right="296" w:hanging="358"/>
        <w:jc w:val="both"/>
        <w:rPr>
          <w:sz w:val="24"/>
        </w:rPr>
      </w:pPr>
      <w:r w:rsidRPr="00C243DF">
        <w:rPr>
          <w:sz w:val="24"/>
        </w:rPr>
        <w:t>Na żądanie pracownika pracodawca jest obowiązany udostępnić do wglądu dokumenty, na podstawie których zostało obliczone jego</w:t>
      </w:r>
      <w:r w:rsidRPr="00C243DF">
        <w:rPr>
          <w:spacing w:val="-4"/>
          <w:sz w:val="24"/>
        </w:rPr>
        <w:t xml:space="preserve"> </w:t>
      </w:r>
      <w:r w:rsidRPr="00C243DF">
        <w:rPr>
          <w:sz w:val="24"/>
        </w:rPr>
        <w:t>wynagrodzenie.</w:t>
      </w:r>
    </w:p>
    <w:p w14:paraId="7A18D147" w14:textId="77777777" w:rsidR="000F7FAC" w:rsidRPr="00C243DF" w:rsidRDefault="000F7FAC">
      <w:pPr>
        <w:pStyle w:val="Tekstpodstawowy"/>
        <w:spacing w:before="9"/>
        <w:rPr>
          <w:sz w:val="20"/>
        </w:rPr>
      </w:pPr>
    </w:p>
    <w:p w14:paraId="252182E9" w14:textId="77777777" w:rsidR="000F7FAC" w:rsidRPr="00C243DF" w:rsidRDefault="001F171D">
      <w:pPr>
        <w:pStyle w:val="Nagwek1"/>
      </w:pPr>
      <w:r w:rsidRPr="00C243DF">
        <w:t>§ 13</w:t>
      </w:r>
    </w:p>
    <w:p w14:paraId="11A7F0B3" w14:textId="77777777" w:rsidR="000F7FAC" w:rsidRPr="00C243DF" w:rsidRDefault="001F171D">
      <w:pPr>
        <w:pStyle w:val="Tekstpodstawowy"/>
        <w:spacing w:before="161" w:line="276" w:lineRule="auto"/>
        <w:ind w:left="271" w:right="292"/>
        <w:jc w:val="both"/>
      </w:pPr>
      <w:r w:rsidRPr="00C243DF">
        <w:t xml:space="preserve">Wynagrodzenia wypłacane są przelewem na </w:t>
      </w:r>
      <w:r w:rsidR="00505B03" w:rsidRPr="00C243DF">
        <w:t>rachunek bankowy</w:t>
      </w:r>
      <w:r w:rsidRPr="00C243DF">
        <w:t xml:space="preserve"> pracownika. W wyjątkowych wypadkach dopuszcza się wypłatę zaliczki na poczet wynagrodzenia w formie gotówkowej, po jej zatwierdzeniu przez dyrektora</w:t>
      </w:r>
      <w:r w:rsidR="006624BF" w:rsidRPr="00C243DF">
        <w:t xml:space="preserve"> SPZOZ Sławków.</w:t>
      </w:r>
    </w:p>
    <w:p w14:paraId="72C9C483" w14:textId="77777777" w:rsidR="000F7FAC" w:rsidRPr="00C243DF" w:rsidRDefault="000F7FAC">
      <w:pPr>
        <w:pStyle w:val="Tekstpodstawowy"/>
        <w:rPr>
          <w:sz w:val="26"/>
        </w:rPr>
      </w:pPr>
    </w:p>
    <w:p w14:paraId="4184CC5A" w14:textId="77777777" w:rsidR="000F7FAC" w:rsidRPr="00C243DF" w:rsidRDefault="000F7FAC">
      <w:pPr>
        <w:pStyle w:val="Tekstpodstawowy"/>
        <w:rPr>
          <w:sz w:val="26"/>
        </w:rPr>
      </w:pPr>
    </w:p>
    <w:p w14:paraId="1EA06ECA" w14:textId="77777777" w:rsidR="000F7FAC" w:rsidRPr="00C243DF" w:rsidRDefault="001F171D">
      <w:pPr>
        <w:pStyle w:val="Nagwek1"/>
        <w:numPr>
          <w:ilvl w:val="0"/>
          <w:numId w:val="1"/>
        </w:numPr>
        <w:tabs>
          <w:tab w:val="left" w:pos="2980"/>
        </w:tabs>
        <w:spacing w:before="200"/>
        <w:ind w:left="2979" w:right="0" w:hanging="387"/>
        <w:jc w:val="left"/>
      </w:pPr>
      <w:r w:rsidRPr="00C243DF">
        <w:t>Świadczenia pieniężne związane z</w:t>
      </w:r>
      <w:r w:rsidRPr="00C243DF">
        <w:rPr>
          <w:spacing w:val="-4"/>
        </w:rPr>
        <w:t xml:space="preserve"> </w:t>
      </w:r>
      <w:r w:rsidRPr="00C243DF">
        <w:t>pracą</w:t>
      </w:r>
    </w:p>
    <w:p w14:paraId="0BC709E9" w14:textId="77777777" w:rsidR="000F7FAC" w:rsidRPr="00C243DF" w:rsidRDefault="000F7FAC">
      <w:pPr>
        <w:pStyle w:val="Tekstpodstawowy"/>
        <w:spacing w:before="7"/>
        <w:rPr>
          <w:b/>
        </w:rPr>
      </w:pPr>
    </w:p>
    <w:p w14:paraId="6DD3F0E8" w14:textId="77777777" w:rsidR="000F7FAC" w:rsidRPr="00C243DF" w:rsidRDefault="001F171D">
      <w:pPr>
        <w:ind w:left="986" w:right="1002"/>
        <w:jc w:val="center"/>
        <w:rPr>
          <w:b/>
          <w:sz w:val="24"/>
        </w:rPr>
      </w:pPr>
      <w:r w:rsidRPr="00C243DF">
        <w:rPr>
          <w:b/>
          <w:sz w:val="24"/>
        </w:rPr>
        <w:t>§ 14</w:t>
      </w:r>
    </w:p>
    <w:p w14:paraId="76CDD622" w14:textId="77777777" w:rsidR="000F7FAC" w:rsidRPr="00C243DF" w:rsidRDefault="001F171D">
      <w:pPr>
        <w:pStyle w:val="Tekstpodstawowy"/>
        <w:spacing w:before="161" w:line="276" w:lineRule="auto"/>
        <w:ind w:left="209" w:right="291"/>
        <w:jc w:val="both"/>
      </w:pPr>
      <w:r w:rsidRPr="00C243DF">
        <w:t>Za czas niezdolności do pracy z przyczyn określonych przepisami ustawy z dnia 25 czerwca 1999   r.   o świadczeniach   pieniężnych   z   ubezpieczenia   społecznego   w   razie   choroby  i macierzyństwa przysługują świadczenia określone w przywołanej ustawie na zasadach w niej</w:t>
      </w:r>
      <w:r w:rsidRPr="00C243DF">
        <w:rPr>
          <w:spacing w:val="-8"/>
        </w:rPr>
        <w:t xml:space="preserve"> </w:t>
      </w:r>
      <w:r w:rsidRPr="00C243DF">
        <w:t>określonych.</w:t>
      </w:r>
    </w:p>
    <w:p w14:paraId="519CDF3F" w14:textId="77777777" w:rsidR="000F7FAC" w:rsidRPr="00C243DF" w:rsidRDefault="000F7FAC">
      <w:pPr>
        <w:pStyle w:val="Tekstpodstawowy"/>
        <w:spacing w:before="10"/>
        <w:rPr>
          <w:sz w:val="20"/>
        </w:rPr>
      </w:pPr>
    </w:p>
    <w:p w14:paraId="0A2D4856" w14:textId="77777777" w:rsidR="000F7FAC" w:rsidRPr="00C243DF" w:rsidRDefault="001F171D">
      <w:pPr>
        <w:pStyle w:val="Nagwek1"/>
      </w:pPr>
      <w:r w:rsidRPr="00C243DF">
        <w:t>§ 15</w:t>
      </w:r>
    </w:p>
    <w:p w14:paraId="063CB38F" w14:textId="77777777" w:rsidR="000F7FAC" w:rsidRPr="00C243DF" w:rsidRDefault="001F171D">
      <w:pPr>
        <w:pStyle w:val="Akapitzlist"/>
        <w:numPr>
          <w:ilvl w:val="0"/>
          <w:numId w:val="8"/>
        </w:numPr>
        <w:tabs>
          <w:tab w:val="left" w:pos="632"/>
        </w:tabs>
        <w:spacing w:before="161"/>
        <w:ind w:hanging="361"/>
        <w:rPr>
          <w:sz w:val="24"/>
        </w:rPr>
      </w:pPr>
      <w:r w:rsidRPr="00C243DF">
        <w:rPr>
          <w:sz w:val="24"/>
        </w:rPr>
        <w:t>Za długoletnią pracę pracownikowi przysługuje nagroda jubileuszowa w</w:t>
      </w:r>
      <w:r w:rsidRPr="00C243DF">
        <w:rPr>
          <w:spacing w:val="-6"/>
          <w:sz w:val="24"/>
        </w:rPr>
        <w:t xml:space="preserve"> </w:t>
      </w:r>
      <w:r w:rsidRPr="00C243DF">
        <w:rPr>
          <w:sz w:val="24"/>
        </w:rPr>
        <w:t>wysokości:</w:t>
      </w:r>
    </w:p>
    <w:p w14:paraId="61C11DC9" w14:textId="77777777" w:rsidR="000F7FAC" w:rsidRPr="00C243DF" w:rsidRDefault="001F171D">
      <w:pPr>
        <w:pStyle w:val="Akapitzlist"/>
        <w:numPr>
          <w:ilvl w:val="1"/>
          <w:numId w:val="8"/>
        </w:numPr>
        <w:tabs>
          <w:tab w:val="left" w:pos="1178"/>
        </w:tabs>
        <w:spacing w:before="161"/>
        <w:ind w:hanging="261"/>
        <w:rPr>
          <w:sz w:val="24"/>
        </w:rPr>
      </w:pPr>
      <w:r w:rsidRPr="00C243DF">
        <w:rPr>
          <w:sz w:val="24"/>
        </w:rPr>
        <w:t>75% miesięcznego wynagrodzenia – po 20 latach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pracy,</w:t>
      </w:r>
    </w:p>
    <w:p w14:paraId="48A081A2" w14:textId="77777777" w:rsidR="000F7FAC" w:rsidRPr="00C243DF" w:rsidRDefault="001F171D">
      <w:pPr>
        <w:pStyle w:val="Akapitzlist"/>
        <w:numPr>
          <w:ilvl w:val="1"/>
          <w:numId w:val="8"/>
        </w:numPr>
        <w:tabs>
          <w:tab w:val="left" w:pos="1178"/>
        </w:tabs>
        <w:spacing w:before="163"/>
        <w:ind w:hanging="261"/>
        <w:rPr>
          <w:sz w:val="24"/>
        </w:rPr>
      </w:pPr>
      <w:r w:rsidRPr="00C243DF">
        <w:rPr>
          <w:sz w:val="24"/>
        </w:rPr>
        <w:t>100% miesięcznego wynagrodzenia – po 25 latach</w:t>
      </w:r>
      <w:r w:rsidRPr="00C243DF">
        <w:rPr>
          <w:spacing w:val="-11"/>
          <w:sz w:val="24"/>
        </w:rPr>
        <w:t xml:space="preserve"> </w:t>
      </w:r>
      <w:r w:rsidRPr="00C243DF">
        <w:rPr>
          <w:sz w:val="24"/>
        </w:rPr>
        <w:t>pracy,</w:t>
      </w:r>
    </w:p>
    <w:p w14:paraId="509A06FB" w14:textId="77777777" w:rsidR="000F7FAC" w:rsidRPr="00C243DF" w:rsidRDefault="001F171D">
      <w:pPr>
        <w:pStyle w:val="Akapitzlist"/>
        <w:numPr>
          <w:ilvl w:val="1"/>
          <w:numId w:val="8"/>
        </w:numPr>
        <w:tabs>
          <w:tab w:val="left" w:pos="1178"/>
        </w:tabs>
        <w:spacing w:before="161"/>
        <w:ind w:hanging="261"/>
        <w:rPr>
          <w:sz w:val="24"/>
        </w:rPr>
      </w:pPr>
      <w:r w:rsidRPr="00C243DF">
        <w:rPr>
          <w:sz w:val="24"/>
        </w:rPr>
        <w:t>150% miesięcznego wynagrodzenia – po 30 latach</w:t>
      </w:r>
      <w:r w:rsidRPr="00C243DF">
        <w:rPr>
          <w:spacing w:val="-11"/>
          <w:sz w:val="24"/>
        </w:rPr>
        <w:t xml:space="preserve"> </w:t>
      </w:r>
      <w:r w:rsidRPr="00C243DF">
        <w:rPr>
          <w:sz w:val="24"/>
        </w:rPr>
        <w:t>pracy,</w:t>
      </w:r>
    </w:p>
    <w:p w14:paraId="400AB0F0" w14:textId="77777777" w:rsidR="000F7FAC" w:rsidRPr="00C243DF" w:rsidRDefault="001F171D">
      <w:pPr>
        <w:pStyle w:val="Akapitzlist"/>
        <w:numPr>
          <w:ilvl w:val="1"/>
          <w:numId w:val="8"/>
        </w:numPr>
        <w:tabs>
          <w:tab w:val="left" w:pos="1178"/>
        </w:tabs>
        <w:spacing w:before="161"/>
        <w:ind w:hanging="261"/>
        <w:rPr>
          <w:sz w:val="24"/>
        </w:rPr>
      </w:pPr>
      <w:r w:rsidRPr="00C243DF">
        <w:rPr>
          <w:sz w:val="24"/>
        </w:rPr>
        <w:t>200% miesięcznego wynagrodzenia – po 35 latach</w:t>
      </w:r>
      <w:r w:rsidRPr="00C243DF">
        <w:rPr>
          <w:spacing w:val="-11"/>
          <w:sz w:val="24"/>
        </w:rPr>
        <w:t xml:space="preserve"> </w:t>
      </w:r>
      <w:r w:rsidRPr="00C243DF">
        <w:rPr>
          <w:sz w:val="24"/>
        </w:rPr>
        <w:t>pracy,</w:t>
      </w:r>
    </w:p>
    <w:p w14:paraId="7532B449" w14:textId="77777777" w:rsidR="000F7FAC" w:rsidRPr="00C243DF" w:rsidRDefault="001F171D">
      <w:pPr>
        <w:pStyle w:val="Akapitzlist"/>
        <w:numPr>
          <w:ilvl w:val="1"/>
          <w:numId w:val="8"/>
        </w:numPr>
        <w:tabs>
          <w:tab w:val="left" w:pos="1178"/>
        </w:tabs>
        <w:spacing w:before="161"/>
        <w:ind w:hanging="261"/>
        <w:rPr>
          <w:sz w:val="24"/>
        </w:rPr>
      </w:pPr>
      <w:r w:rsidRPr="00C243DF">
        <w:rPr>
          <w:sz w:val="24"/>
        </w:rPr>
        <w:t>300% miesięcznego wynagrodzenia – po 40 latach</w:t>
      </w:r>
      <w:r w:rsidRPr="00C243DF">
        <w:rPr>
          <w:spacing w:val="-11"/>
          <w:sz w:val="24"/>
        </w:rPr>
        <w:t xml:space="preserve"> </w:t>
      </w:r>
      <w:r w:rsidRPr="00C243DF">
        <w:rPr>
          <w:sz w:val="24"/>
        </w:rPr>
        <w:t>pracy.</w:t>
      </w:r>
    </w:p>
    <w:p w14:paraId="353B5134" w14:textId="77777777" w:rsidR="000F7FAC" w:rsidRPr="00C243DF" w:rsidRDefault="000F7FAC">
      <w:pPr>
        <w:pStyle w:val="Tekstpodstawowy"/>
        <w:spacing w:before="5"/>
      </w:pPr>
    </w:p>
    <w:p w14:paraId="3FA6F4F5" w14:textId="77777777" w:rsidR="000F7FAC" w:rsidRPr="00C243DF" w:rsidRDefault="001F171D">
      <w:pPr>
        <w:pStyle w:val="Akapitzlist"/>
        <w:numPr>
          <w:ilvl w:val="0"/>
          <w:numId w:val="8"/>
        </w:numPr>
        <w:tabs>
          <w:tab w:val="left" w:pos="632"/>
        </w:tabs>
        <w:ind w:hanging="361"/>
        <w:rPr>
          <w:sz w:val="24"/>
        </w:rPr>
      </w:pPr>
      <w:r w:rsidRPr="00C243DF">
        <w:rPr>
          <w:sz w:val="24"/>
        </w:rPr>
        <w:t>Do okresu pracy uprawniającego do nagrody jubileuszowej wlicza się</w:t>
      </w:r>
      <w:r w:rsidRPr="00C243DF">
        <w:rPr>
          <w:spacing w:val="-17"/>
          <w:sz w:val="24"/>
        </w:rPr>
        <w:t xml:space="preserve"> </w:t>
      </w:r>
      <w:r w:rsidRPr="00C243DF">
        <w:rPr>
          <w:sz w:val="24"/>
        </w:rPr>
        <w:t>okresy:</w:t>
      </w:r>
    </w:p>
    <w:p w14:paraId="03103645" w14:textId="77777777" w:rsidR="000F7FAC" w:rsidRPr="00C243DF" w:rsidRDefault="001F171D">
      <w:pPr>
        <w:pStyle w:val="Akapitzlist"/>
        <w:numPr>
          <w:ilvl w:val="1"/>
          <w:numId w:val="8"/>
        </w:numPr>
        <w:tabs>
          <w:tab w:val="left" w:pos="1278"/>
        </w:tabs>
        <w:spacing w:before="163" w:line="276" w:lineRule="auto"/>
        <w:ind w:left="1277" w:right="1320" w:hanging="360"/>
        <w:rPr>
          <w:sz w:val="24"/>
        </w:rPr>
      </w:pPr>
      <w:r w:rsidRPr="00C243DF">
        <w:rPr>
          <w:sz w:val="24"/>
        </w:rPr>
        <w:t>poprzednie, zakończone okresy zatrudnienia na podstawie dostarczonych świadectw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pracy,</w:t>
      </w:r>
    </w:p>
    <w:p w14:paraId="1FFEB1B0" w14:textId="77777777" w:rsidR="000F7FAC" w:rsidRPr="00C243DF" w:rsidRDefault="000F7FAC">
      <w:pPr>
        <w:spacing w:line="276" w:lineRule="auto"/>
        <w:rPr>
          <w:sz w:val="24"/>
        </w:rPr>
        <w:sectPr w:rsidR="000F7FAC" w:rsidRPr="00C243DF">
          <w:pgSz w:w="11910" w:h="16840"/>
          <w:pgMar w:top="760" w:right="840" w:bottom="1040" w:left="1380" w:header="0" w:footer="833" w:gutter="0"/>
          <w:cols w:space="708"/>
        </w:sectPr>
      </w:pPr>
    </w:p>
    <w:p w14:paraId="08F35E65" w14:textId="77777777" w:rsidR="000F7FAC" w:rsidRPr="00C243DF" w:rsidRDefault="001F171D">
      <w:pPr>
        <w:pStyle w:val="Akapitzlist"/>
        <w:numPr>
          <w:ilvl w:val="1"/>
          <w:numId w:val="8"/>
        </w:numPr>
        <w:tabs>
          <w:tab w:val="left" w:pos="1278"/>
        </w:tabs>
        <w:spacing w:before="72"/>
        <w:ind w:left="1277" w:hanging="361"/>
        <w:jc w:val="both"/>
        <w:rPr>
          <w:sz w:val="24"/>
        </w:rPr>
      </w:pPr>
      <w:r w:rsidRPr="00C243DF">
        <w:rPr>
          <w:sz w:val="24"/>
        </w:rPr>
        <w:lastRenderedPageBreak/>
        <w:t>wszystkie okresy zatrudnienia u pracodawcy na podstawie umowy o</w:t>
      </w:r>
      <w:r w:rsidRPr="00C243DF">
        <w:rPr>
          <w:spacing w:val="-19"/>
          <w:sz w:val="24"/>
        </w:rPr>
        <w:t xml:space="preserve"> </w:t>
      </w:r>
      <w:r w:rsidRPr="00C243DF">
        <w:rPr>
          <w:sz w:val="24"/>
        </w:rPr>
        <w:t>pracę,</w:t>
      </w:r>
    </w:p>
    <w:p w14:paraId="7B790EAC" w14:textId="77777777" w:rsidR="000F7FAC" w:rsidRPr="00C243DF" w:rsidRDefault="001F171D">
      <w:pPr>
        <w:pStyle w:val="Akapitzlist"/>
        <w:numPr>
          <w:ilvl w:val="1"/>
          <w:numId w:val="8"/>
        </w:numPr>
        <w:tabs>
          <w:tab w:val="left" w:pos="1278"/>
        </w:tabs>
        <w:spacing w:before="101" w:line="276" w:lineRule="auto"/>
        <w:ind w:left="1277" w:right="351" w:hanging="360"/>
        <w:jc w:val="both"/>
        <w:rPr>
          <w:sz w:val="24"/>
        </w:rPr>
      </w:pPr>
      <w:r w:rsidRPr="00C243DF">
        <w:rPr>
          <w:sz w:val="24"/>
        </w:rPr>
        <w:t>pobierania zasiłku albo stypendium dla bezrobotnego na podstawie zaświadczenia z właściwego urzędu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pracy.</w:t>
      </w:r>
    </w:p>
    <w:p w14:paraId="6E34CF59" w14:textId="77777777" w:rsidR="000F7FAC" w:rsidRPr="00C243DF" w:rsidRDefault="001F171D">
      <w:pPr>
        <w:pStyle w:val="Akapitzlist"/>
        <w:numPr>
          <w:ilvl w:val="0"/>
          <w:numId w:val="8"/>
        </w:numPr>
        <w:tabs>
          <w:tab w:val="left" w:pos="632"/>
        </w:tabs>
        <w:spacing w:before="120" w:line="276" w:lineRule="auto"/>
        <w:ind w:right="289"/>
        <w:jc w:val="both"/>
        <w:rPr>
          <w:sz w:val="24"/>
        </w:rPr>
      </w:pPr>
      <w:r w:rsidRPr="00C243DF">
        <w:rPr>
          <w:sz w:val="24"/>
        </w:rPr>
        <w:t>Podstawę wymiaru nagrody jubileuszowej stanowi miesięczne wynagrodzenie pracownika przysługujące w dniu nabycia prawa do nagrody. Nagrodę oblicza się według zasad obowiązujących przy ustalaniu ekwiwalentu pieniężnego za urlop</w:t>
      </w:r>
      <w:r w:rsidRPr="00C243DF">
        <w:rPr>
          <w:spacing w:val="-10"/>
          <w:sz w:val="24"/>
        </w:rPr>
        <w:t xml:space="preserve"> </w:t>
      </w:r>
      <w:r w:rsidRPr="00C243DF">
        <w:rPr>
          <w:sz w:val="24"/>
        </w:rPr>
        <w:t>wypoczynkowy.</w:t>
      </w:r>
    </w:p>
    <w:p w14:paraId="7B0374B3" w14:textId="77777777" w:rsidR="000F7FAC" w:rsidRPr="00C243DF" w:rsidRDefault="000F7FAC">
      <w:pPr>
        <w:pStyle w:val="Tekstpodstawowy"/>
        <w:spacing w:before="10"/>
        <w:rPr>
          <w:sz w:val="20"/>
        </w:rPr>
      </w:pPr>
    </w:p>
    <w:p w14:paraId="4EA10278" w14:textId="77777777" w:rsidR="000F7FAC" w:rsidRPr="00C243DF" w:rsidRDefault="001F171D">
      <w:pPr>
        <w:pStyle w:val="Akapitzlist"/>
        <w:numPr>
          <w:ilvl w:val="0"/>
          <w:numId w:val="8"/>
        </w:numPr>
        <w:tabs>
          <w:tab w:val="left" w:pos="632"/>
        </w:tabs>
        <w:ind w:hanging="361"/>
        <w:rPr>
          <w:sz w:val="24"/>
        </w:rPr>
      </w:pPr>
      <w:r w:rsidRPr="00C243DF">
        <w:rPr>
          <w:sz w:val="24"/>
        </w:rPr>
        <w:t>Prawo do nagrody jubileuszowej ustala się odrębnie dla każdego stosunku</w:t>
      </w:r>
      <w:r w:rsidRPr="00C243DF">
        <w:rPr>
          <w:spacing w:val="-12"/>
          <w:sz w:val="24"/>
        </w:rPr>
        <w:t xml:space="preserve"> </w:t>
      </w:r>
      <w:r w:rsidRPr="00C243DF">
        <w:rPr>
          <w:sz w:val="24"/>
        </w:rPr>
        <w:t>pracy.</w:t>
      </w:r>
    </w:p>
    <w:p w14:paraId="11E890C9" w14:textId="77777777" w:rsidR="000F7FAC" w:rsidRPr="00C243DF" w:rsidRDefault="000F7FAC">
      <w:pPr>
        <w:pStyle w:val="Tekstpodstawowy"/>
        <w:spacing w:before="5"/>
      </w:pPr>
    </w:p>
    <w:p w14:paraId="220724AC" w14:textId="77777777" w:rsidR="000F7FAC" w:rsidRPr="00C243DF" w:rsidRDefault="001F171D">
      <w:pPr>
        <w:pStyle w:val="Akapitzlist"/>
        <w:numPr>
          <w:ilvl w:val="0"/>
          <w:numId w:val="8"/>
        </w:numPr>
        <w:tabs>
          <w:tab w:val="left" w:pos="632"/>
        </w:tabs>
        <w:spacing w:line="276" w:lineRule="auto"/>
        <w:ind w:right="293"/>
        <w:jc w:val="both"/>
        <w:rPr>
          <w:sz w:val="24"/>
        </w:rPr>
      </w:pPr>
      <w:r w:rsidRPr="00C243DF">
        <w:rPr>
          <w:sz w:val="24"/>
        </w:rPr>
        <w:t>Pracownik jest obowiązany udokumentować swoje prawo do nagrody jubileuszowej jeżeli nie posiada w aktach osobowych pełnej</w:t>
      </w:r>
      <w:r w:rsidRPr="00C243DF">
        <w:rPr>
          <w:spacing w:val="-3"/>
          <w:sz w:val="24"/>
        </w:rPr>
        <w:t xml:space="preserve"> </w:t>
      </w:r>
      <w:r w:rsidRPr="00C243DF">
        <w:rPr>
          <w:sz w:val="24"/>
        </w:rPr>
        <w:t>dokumentacji.</w:t>
      </w:r>
    </w:p>
    <w:p w14:paraId="07169010" w14:textId="77777777" w:rsidR="000F7FAC" w:rsidRPr="00C243DF" w:rsidRDefault="000F7FAC">
      <w:pPr>
        <w:pStyle w:val="Tekstpodstawowy"/>
        <w:rPr>
          <w:sz w:val="21"/>
        </w:rPr>
      </w:pPr>
    </w:p>
    <w:p w14:paraId="07A1646C" w14:textId="77777777" w:rsidR="000F7FAC" w:rsidRPr="00C243DF" w:rsidRDefault="001F171D">
      <w:pPr>
        <w:pStyle w:val="Akapitzlist"/>
        <w:numPr>
          <w:ilvl w:val="0"/>
          <w:numId w:val="8"/>
        </w:numPr>
        <w:tabs>
          <w:tab w:val="left" w:pos="632"/>
        </w:tabs>
        <w:spacing w:line="276" w:lineRule="auto"/>
        <w:ind w:right="295"/>
        <w:jc w:val="both"/>
        <w:rPr>
          <w:sz w:val="24"/>
        </w:rPr>
      </w:pPr>
      <w:r w:rsidRPr="00C243DF">
        <w:rPr>
          <w:sz w:val="24"/>
        </w:rPr>
        <w:t>W razie równoczesnego powstania w więcej niż jednym stosunku pracy, do okresu pracy uprawniającego do nagrody jubileuszowej wlicza się jeden z tych</w:t>
      </w:r>
      <w:r w:rsidRPr="00C243DF">
        <w:rPr>
          <w:spacing w:val="-11"/>
          <w:sz w:val="24"/>
        </w:rPr>
        <w:t xml:space="preserve"> </w:t>
      </w:r>
      <w:r w:rsidRPr="00C243DF">
        <w:rPr>
          <w:sz w:val="24"/>
        </w:rPr>
        <w:t>okresów.</w:t>
      </w:r>
    </w:p>
    <w:p w14:paraId="559635F6" w14:textId="77777777" w:rsidR="000F7FAC" w:rsidRPr="00C243DF" w:rsidRDefault="000F7FAC">
      <w:pPr>
        <w:pStyle w:val="Tekstpodstawowy"/>
        <w:spacing w:before="9"/>
        <w:rPr>
          <w:sz w:val="20"/>
        </w:rPr>
      </w:pPr>
    </w:p>
    <w:p w14:paraId="7EA0F714" w14:textId="77777777" w:rsidR="000F7FAC" w:rsidRPr="00C243DF" w:rsidRDefault="001F171D">
      <w:pPr>
        <w:pStyle w:val="Akapitzlist"/>
        <w:numPr>
          <w:ilvl w:val="0"/>
          <w:numId w:val="8"/>
        </w:numPr>
        <w:tabs>
          <w:tab w:val="left" w:pos="632"/>
        </w:tabs>
        <w:spacing w:line="276" w:lineRule="auto"/>
        <w:ind w:right="294"/>
        <w:jc w:val="both"/>
        <w:rPr>
          <w:sz w:val="24"/>
        </w:rPr>
      </w:pPr>
      <w:r w:rsidRPr="00C243DF">
        <w:rPr>
          <w:sz w:val="24"/>
        </w:rPr>
        <w:t>W przypadku gdy pracownik przedłoży nowe dowody, na podstawie których nabyłby prawo do nagrody wyższego stopnia, stosuje się następujące</w:t>
      </w:r>
      <w:r w:rsidRPr="00C243DF">
        <w:rPr>
          <w:spacing w:val="-14"/>
          <w:sz w:val="24"/>
        </w:rPr>
        <w:t xml:space="preserve"> </w:t>
      </w:r>
      <w:r w:rsidRPr="00C243DF">
        <w:rPr>
          <w:sz w:val="24"/>
        </w:rPr>
        <w:t>zasady:</w:t>
      </w:r>
    </w:p>
    <w:p w14:paraId="0033BCDF" w14:textId="77777777" w:rsidR="000F7FAC" w:rsidRPr="00C243DF" w:rsidRDefault="001F171D">
      <w:pPr>
        <w:pStyle w:val="Akapitzlist"/>
        <w:numPr>
          <w:ilvl w:val="1"/>
          <w:numId w:val="8"/>
        </w:numPr>
        <w:tabs>
          <w:tab w:val="left" w:pos="1352"/>
        </w:tabs>
        <w:spacing w:before="2" w:line="276" w:lineRule="auto"/>
        <w:ind w:left="1351" w:right="290" w:hanging="360"/>
        <w:jc w:val="both"/>
        <w:rPr>
          <w:sz w:val="24"/>
        </w:rPr>
      </w:pPr>
      <w:r w:rsidRPr="00C243DF">
        <w:rPr>
          <w:sz w:val="24"/>
        </w:rPr>
        <w:t>w okresie przypadającym po dniu zatrudnienia w S</w:t>
      </w:r>
      <w:r w:rsidR="006624BF" w:rsidRPr="00C243DF">
        <w:rPr>
          <w:sz w:val="24"/>
        </w:rPr>
        <w:t xml:space="preserve">PZOZ Sławków </w:t>
      </w:r>
      <w:r w:rsidRPr="00C243DF">
        <w:rPr>
          <w:sz w:val="24"/>
        </w:rPr>
        <w:t>, gdy prawo do nagrody wyższego stopnia pracownik udokumentował w ciągu 12 miesięcy od dnia wypłaty nagrody niższego stopnia – pracownikowi w dniu nabycia prawa do nagrody wyższego stopnia wypłaca się różnicę kwoty nagrody wyższej i</w:t>
      </w:r>
      <w:r w:rsidRPr="00C243DF">
        <w:rPr>
          <w:spacing w:val="-17"/>
          <w:sz w:val="24"/>
        </w:rPr>
        <w:t xml:space="preserve"> </w:t>
      </w:r>
      <w:r w:rsidRPr="00C243DF">
        <w:rPr>
          <w:sz w:val="24"/>
        </w:rPr>
        <w:t>niższej,</w:t>
      </w:r>
    </w:p>
    <w:p w14:paraId="5BE15B33" w14:textId="77777777" w:rsidR="000F7FAC" w:rsidRPr="00C243DF" w:rsidRDefault="001F171D">
      <w:pPr>
        <w:pStyle w:val="Akapitzlist"/>
        <w:numPr>
          <w:ilvl w:val="1"/>
          <w:numId w:val="8"/>
        </w:numPr>
        <w:tabs>
          <w:tab w:val="left" w:pos="1352"/>
        </w:tabs>
        <w:spacing w:line="276" w:lineRule="auto"/>
        <w:ind w:left="1351" w:right="292" w:hanging="360"/>
        <w:jc w:val="both"/>
        <w:rPr>
          <w:sz w:val="24"/>
        </w:rPr>
      </w:pPr>
      <w:r w:rsidRPr="00C243DF">
        <w:rPr>
          <w:sz w:val="24"/>
        </w:rPr>
        <w:t>określona w ust. 7 pkt 1 zasada nie działa wstecz i ma zastosowanie wyłącznie do pracowników, którzy prawo do nagrody</w:t>
      </w:r>
      <w:r w:rsidRPr="00C243DF">
        <w:rPr>
          <w:spacing w:val="-11"/>
          <w:sz w:val="24"/>
        </w:rPr>
        <w:t xml:space="preserve"> </w:t>
      </w:r>
      <w:r w:rsidRPr="00C243DF">
        <w:rPr>
          <w:sz w:val="24"/>
        </w:rPr>
        <w:t>nabędą.</w:t>
      </w:r>
    </w:p>
    <w:p w14:paraId="6F74A977" w14:textId="77777777" w:rsidR="000F7FAC" w:rsidRPr="00C243DF" w:rsidRDefault="001F171D">
      <w:pPr>
        <w:pStyle w:val="Akapitzlist"/>
        <w:numPr>
          <w:ilvl w:val="0"/>
          <w:numId w:val="8"/>
        </w:numPr>
        <w:tabs>
          <w:tab w:val="left" w:pos="632"/>
        </w:tabs>
        <w:spacing w:before="119" w:line="276" w:lineRule="auto"/>
        <w:ind w:right="289"/>
        <w:jc w:val="both"/>
        <w:rPr>
          <w:sz w:val="24"/>
        </w:rPr>
      </w:pPr>
      <w:r w:rsidRPr="00C243DF">
        <w:rPr>
          <w:sz w:val="24"/>
        </w:rPr>
        <w:t>W razie rozwiązania umowy o pracę z powodu przejścia na emeryturę lub rentę inwalidzką, pracownikowi, któremu do nabycia prawa do nagrody jubileuszowej brakuje mniej niż dwanaście miesięcy, nagrodę tę wypłaca się w dniu rozwiązania stosunku</w:t>
      </w:r>
      <w:r w:rsidRPr="00C243DF">
        <w:rPr>
          <w:spacing w:val="-22"/>
          <w:sz w:val="24"/>
        </w:rPr>
        <w:t xml:space="preserve"> </w:t>
      </w:r>
      <w:r w:rsidRPr="00C243DF">
        <w:rPr>
          <w:sz w:val="24"/>
        </w:rPr>
        <w:t>pracy.</w:t>
      </w:r>
    </w:p>
    <w:p w14:paraId="69961EB5" w14:textId="77777777" w:rsidR="000F7FAC" w:rsidRPr="00C243DF" w:rsidRDefault="000F7FAC">
      <w:pPr>
        <w:pStyle w:val="Tekstpodstawowy"/>
        <w:spacing w:before="10"/>
        <w:rPr>
          <w:sz w:val="20"/>
        </w:rPr>
      </w:pPr>
    </w:p>
    <w:p w14:paraId="3F24F5EC" w14:textId="77777777" w:rsidR="000F7FAC" w:rsidRPr="00C243DF" w:rsidRDefault="001F171D">
      <w:pPr>
        <w:pStyle w:val="Nagwek1"/>
        <w:spacing w:before="1"/>
      </w:pPr>
      <w:r w:rsidRPr="00C243DF">
        <w:t>§ 16</w:t>
      </w:r>
    </w:p>
    <w:p w14:paraId="07FB355B" w14:textId="77777777" w:rsidR="000F7FAC" w:rsidRPr="00C243DF" w:rsidRDefault="001F171D">
      <w:pPr>
        <w:pStyle w:val="Tekstpodstawowy"/>
        <w:spacing w:before="160" w:line="276" w:lineRule="auto"/>
        <w:ind w:left="271" w:right="293"/>
        <w:jc w:val="both"/>
      </w:pPr>
      <w:r w:rsidRPr="00C243DF">
        <w:t>Za czas podróży służbowej w kraju i poza jego granicami przysługuje pracownikowi dieta i inne należności według zasad określonych przepisami rozporządzenia Ministra Pracy i Polityki Społecznej z dnia 29 stycznia 2013 r. w sprawie należności przysługujących pracownikowi zatrudnionemu w państwowej lub samorządowej jednostce sfery budżetowej z tytułu podróży</w:t>
      </w:r>
      <w:r w:rsidRPr="00C243DF">
        <w:rPr>
          <w:spacing w:val="-6"/>
        </w:rPr>
        <w:t xml:space="preserve"> </w:t>
      </w:r>
      <w:r w:rsidRPr="00C243DF">
        <w:t>służbowej.</w:t>
      </w:r>
    </w:p>
    <w:p w14:paraId="4B3A96A3" w14:textId="77777777" w:rsidR="000F7FAC" w:rsidRPr="00C243DF" w:rsidRDefault="001F171D">
      <w:pPr>
        <w:pStyle w:val="Nagwek1"/>
        <w:spacing w:before="1"/>
        <w:ind w:left="4592" w:right="0"/>
        <w:jc w:val="left"/>
      </w:pPr>
      <w:r w:rsidRPr="00C243DF">
        <w:t>§ 17</w:t>
      </w:r>
    </w:p>
    <w:p w14:paraId="21B1B5FF" w14:textId="77777777" w:rsidR="000F7FAC" w:rsidRPr="00C243DF" w:rsidRDefault="001F171D">
      <w:pPr>
        <w:pStyle w:val="Akapitzlist"/>
        <w:numPr>
          <w:ilvl w:val="0"/>
          <w:numId w:val="7"/>
        </w:numPr>
        <w:tabs>
          <w:tab w:val="left" w:pos="570"/>
        </w:tabs>
        <w:spacing w:before="43" w:line="276" w:lineRule="auto"/>
        <w:ind w:right="426"/>
        <w:rPr>
          <w:sz w:val="24"/>
        </w:rPr>
      </w:pPr>
      <w:r w:rsidRPr="00C243DF">
        <w:rPr>
          <w:sz w:val="24"/>
        </w:rPr>
        <w:t>Pracownicy uprawnieni na mocy odrębnych przepisów otrzymują świadczenia wynikające z przepisów bezpieczeństwa i higieny</w:t>
      </w:r>
      <w:r w:rsidRPr="00C243DF">
        <w:rPr>
          <w:spacing w:val="-7"/>
          <w:sz w:val="24"/>
        </w:rPr>
        <w:t xml:space="preserve"> </w:t>
      </w:r>
      <w:r w:rsidRPr="00C243DF">
        <w:rPr>
          <w:sz w:val="24"/>
        </w:rPr>
        <w:t>pracy.</w:t>
      </w:r>
    </w:p>
    <w:p w14:paraId="399FB5C1" w14:textId="77777777" w:rsidR="000F7FAC" w:rsidRPr="00C243DF" w:rsidRDefault="000F7FAC">
      <w:pPr>
        <w:pStyle w:val="Tekstpodstawowy"/>
        <w:spacing w:before="8"/>
        <w:rPr>
          <w:sz w:val="20"/>
        </w:rPr>
      </w:pPr>
    </w:p>
    <w:p w14:paraId="3F0C76D8" w14:textId="77777777" w:rsidR="000F7FAC" w:rsidRPr="00C243DF" w:rsidRDefault="001F171D">
      <w:pPr>
        <w:pStyle w:val="Akapitzlist"/>
        <w:numPr>
          <w:ilvl w:val="0"/>
          <w:numId w:val="7"/>
        </w:numPr>
        <w:tabs>
          <w:tab w:val="left" w:pos="570"/>
        </w:tabs>
        <w:spacing w:before="1" w:line="276" w:lineRule="auto"/>
        <w:ind w:right="289"/>
        <w:jc w:val="both"/>
        <w:rPr>
          <w:sz w:val="24"/>
        </w:rPr>
      </w:pPr>
      <w:r w:rsidRPr="00C243DF">
        <w:rPr>
          <w:sz w:val="24"/>
        </w:rPr>
        <w:t>Pracownicy korzystający z samochodów prywatnych do celów służbowych mogą otrzymywać zwrot kosztów za używanie samochodu na warunkach określonych w odrębnej umowie zgodnie z obowiązującymi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przepisami.</w:t>
      </w:r>
    </w:p>
    <w:p w14:paraId="5C380C1E" w14:textId="77777777" w:rsidR="000F7FAC" w:rsidRPr="00C243DF" w:rsidRDefault="000F7FAC">
      <w:pPr>
        <w:pStyle w:val="Tekstpodstawowy"/>
        <w:spacing w:before="10"/>
        <w:rPr>
          <w:sz w:val="20"/>
        </w:rPr>
      </w:pPr>
    </w:p>
    <w:p w14:paraId="6D35B7F5" w14:textId="77777777" w:rsidR="000F7FAC" w:rsidRPr="00C243DF" w:rsidRDefault="001F171D">
      <w:pPr>
        <w:pStyle w:val="Nagwek1"/>
        <w:ind w:left="4623" w:right="0"/>
        <w:jc w:val="left"/>
      </w:pPr>
      <w:r w:rsidRPr="00C243DF">
        <w:t>§ 18</w:t>
      </w:r>
    </w:p>
    <w:p w14:paraId="40DF22C5" w14:textId="77777777" w:rsidR="000F7FAC" w:rsidRPr="00C243DF" w:rsidRDefault="001F171D">
      <w:pPr>
        <w:pStyle w:val="Akapitzlist"/>
        <w:numPr>
          <w:ilvl w:val="0"/>
          <w:numId w:val="6"/>
        </w:numPr>
        <w:tabs>
          <w:tab w:val="left" w:pos="637"/>
        </w:tabs>
        <w:spacing w:before="162" w:line="276" w:lineRule="auto"/>
        <w:ind w:right="289"/>
        <w:jc w:val="both"/>
        <w:rPr>
          <w:sz w:val="24"/>
        </w:rPr>
      </w:pPr>
      <w:r w:rsidRPr="00C243DF">
        <w:rPr>
          <w:sz w:val="24"/>
        </w:rPr>
        <w:t>Pracownikowi przechodzącemu na emeryturę lub rentę z tytułu niezdolności do pracy przysługuje jednorazowa odprawa pieniężna w</w:t>
      </w:r>
      <w:r w:rsidRPr="00C243DF">
        <w:rPr>
          <w:spacing w:val="-7"/>
          <w:sz w:val="24"/>
        </w:rPr>
        <w:t xml:space="preserve"> </w:t>
      </w:r>
      <w:r w:rsidRPr="00C243DF">
        <w:rPr>
          <w:sz w:val="24"/>
        </w:rPr>
        <w:t>wysokości:</w:t>
      </w:r>
    </w:p>
    <w:p w14:paraId="4B45C7A4" w14:textId="77777777" w:rsidR="000F7FAC" w:rsidRPr="00C243DF" w:rsidRDefault="001F171D">
      <w:pPr>
        <w:pStyle w:val="Akapitzlist"/>
        <w:numPr>
          <w:ilvl w:val="1"/>
          <w:numId w:val="6"/>
        </w:numPr>
        <w:tabs>
          <w:tab w:val="left" w:pos="1354"/>
        </w:tabs>
        <w:spacing w:before="118"/>
        <w:rPr>
          <w:sz w:val="24"/>
        </w:rPr>
      </w:pPr>
      <w:r w:rsidRPr="00C243DF">
        <w:rPr>
          <w:sz w:val="24"/>
        </w:rPr>
        <w:t>jednomiesięcznego wynagrodzenia, jeżeli był zatrudniony krócej niż 15</w:t>
      </w:r>
      <w:r w:rsidRPr="00C243DF">
        <w:rPr>
          <w:spacing w:val="-4"/>
          <w:sz w:val="24"/>
        </w:rPr>
        <w:t xml:space="preserve"> </w:t>
      </w:r>
      <w:r w:rsidRPr="00C243DF">
        <w:rPr>
          <w:sz w:val="24"/>
        </w:rPr>
        <w:t>lat,</w:t>
      </w:r>
    </w:p>
    <w:p w14:paraId="4F08C3E1" w14:textId="77777777" w:rsidR="000F7FAC" w:rsidRPr="00C243DF" w:rsidRDefault="001F171D">
      <w:pPr>
        <w:pStyle w:val="Akapitzlist"/>
        <w:numPr>
          <w:ilvl w:val="1"/>
          <w:numId w:val="6"/>
        </w:numPr>
        <w:tabs>
          <w:tab w:val="left" w:pos="1354"/>
        </w:tabs>
        <w:spacing w:before="164"/>
        <w:rPr>
          <w:sz w:val="24"/>
        </w:rPr>
      </w:pPr>
      <w:r w:rsidRPr="00C243DF">
        <w:rPr>
          <w:sz w:val="24"/>
        </w:rPr>
        <w:t>dwumiesięcznego wynagrodzenia po 15 latach</w:t>
      </w:r>
      <w:r w:rsidRPr="00C243DF">
        <w:rPr>
          <w:spacing w:val="1"/>
          <w:sz w:val="24"/>
        </w:rPr>
        <w:t xml:space="preserve"> </w:t>
      </w:r>
      <w:r w:rsidRPr="00C243DF">
        <w:rPr>
          <w:sz w:val="24"/>
        </w:rPr>
        <w:t>pracy,</w:t>
      </w:r>
    </w:p>
    <w:p w14:paraId="1E4F7EC2" w14:textId="77777777" w:rsidR="000F7FAC" w:rsidRPr="00C243DF" w:rsidRDefault="000F7FAC">
      <w:pPr>
        <w:rPr>
          <w:sz w:val="24"/>
        </w:rPr>
        <w:sectPr w:rsidR="000F7FAC" w:rsidRPr="00C243DF">
          <w:pgSz w:w="11910" w:h="16840"/>
          <w:pgMar w:top="760" w:right="840" w:bottom="1100" w:left="1380" w:header="0" w:footer="833" w:gutter="0"/>
          <w:cols w:space="708"/>
        </w:sectPr>
      </w:pPr>
    </w:p>
    <w:p w14:paraId="6ABEA128" w14:textId="77777777" w:rsidR="000F7FAC" w:rsidRPr="00C243DF" w:rsidRDefault="001F171D">
      <w:pPr>
        <w:pStyle w:val="Akapitzlist"/>
        <w:numPr>
          <w:ilvl w:val="1"/>
          <w:numId w:val="6"/>
        </w:numPr>
        <w:tabs>
          <w:tab w:val="left" w:pos="1354"/>
        </w:tabs>
        <w:spacing w:before="72"/>
        <w:rPr>
          <w:sz w:val="24"/>
        </w:rPr>
      </w:pPr>
      <w:r w:rsidRPr="00C243DF">
        <w:rPr>
          <w:sz w:val="24"/>
        </w:rPr>
        <w:lastRenderedPageBreak/>
        <w:t>trzymiesięcznego wynagrodzenia po 20 latach</w:t>
      </w:r>
      <w:r w:rsidRPr="00C243DF">
        <w:rPr>
          <w:spacing w:val="-2"/>
          <w:sz w:val="24"/>
        </w:rPr>
        <w:t xml:space="preserve"> </w:t>
      </w:r>
      <w:r w:rsidRPr="00C243DF">
        <w:rPr>
          <w:sz w:val="24"/>
        </w:rPr>
        <w:t>pracy.</w:t>
      </w:r>
    </w:p>
    <w:p w14:paraId="2E395CB7" w14:textId="77777777" w:rsidR="000F7FAC" w:rsidRPr="00C243DF" w:rsidRDefault="000F7FAC">
      <w:pPr>
        <w:pStyle w:val="Tekstpodstawowy"/>
        <w:spacing w:before="5"/>
      </w:pPr>
    </w:p>
    <w:p w14:paraId="69A6A282" w14:textId="77777777" w:rsidR="000F7FAC" w:rsidRPr="00C243DF" w:rsidRDefault="001F171D">
      <w:pPr>
        <w:pStyle w:val="Akapitzlist"/>
        <w:numPr>
          <w:ilvl w:val="0"/>
          <w:numId w:val="6"/>
        </w:numPr>
        <w:tabs>
          <w:tab w:val="left" w:pos="637"/>
        </w:tabs>
        <w:spacing w:before="1" w:line="276" w:lineRule="auto"/>
        <w:ind w:left="634" w:right="297" w:hanging="358"/>
        <w:rPr>
          <w:sz w:val="24"/>
        </w:rPr>
      </w:pPr>
      <w:r w:rsidRPr="00C243DF">
        <w:rPr>
          <w:sz w:val="24"/>
        </w:rPr>
        <w:t>Pracownik, który otrzymał odprawę, o której mowa w ust. 1, nie może ponownie nabyć do niej</w:t>
      </w:r>
      <w:r w:rsidRPr="00C243DF">
        <w:rPr>
          <w:spacing w:val="-1"/>
          <w:sz w:val="24"/>
        </w:rPr>
        <w:t xml:space="preserve"> </w:t>
      </w:r>
      <w:r w:rsidRPr="00C243DF">
        <w:rPr>
          <w:sz w:val="24"/>
        </w:rPr>
        <w:t>prawa.</w:t>
      </w:r>
    </w:p>
    <w:p w14:paraId="38B540C0" w14:textId="77777777" w:rsidR="000F7FAC" w:rsidRPr="00C243DF" w:rsidRDefault="001F171D">
      <w:pPr>
        <w:pStyle w:val="Akapitzlist"/>
        <w:numPr>
          <w:ilvl w:val="0"/>
          <w:numId w:val="6"/>
        </w:numPr>
        <w:tabs>
          <w:tab w:val="left" w:pos="637"/>
        </w:tabs>
        <w:spacing w:before="119" w:line="278" w:lineRule="auto"/>
        <w:ind w:left="634" w:right="291" w:hanging="358"/>
        <w:rPr>
          <w:sz w:val="24"/>
        </w:rPr>
      </w:pPr>
      <w:r w:rsidRPr="00C243DF">
        <w:rPr>
          <w:sz w:val="24"/>
        </w:rPr>
        <w:t>Do okresu pracy, od którego zależy wysokość odprawy rentowej lub emerytalnej zalicza się wszystkie okresy zatrudnienia u</w:t>
      </w:r>
      <w:r w:rsidRPr="00C243DF">
        <w:rPr>
          <w:spacing w:val="-7"/>
          <w:sz w:val="24"/>
        </w:rPr>
        <w:t xml:space="preserve"> </w:t>
      </w:r>
      <w:r w:rsidRPr="00C243DF">
        <w:rPr>
          <w:sz w:val="24"/>
        </w:rPr>
        <w:t>pracodawcy.</w:t>
      </w:r>
    </w:p>
    <w:p w14:paraId="1C81D254" w14:textId="77777777" w:rsidR="000F7FAC" w:rsidRPr="00C243DF" w:rsidRDefault="001F171D">
      <w:pPr>
        <w:pStyle w:val="Akapitzlist"/>
        <w:numPr>
          <w:ilvl w:val="0"/>
          <w:numId w:val="6"/>
        </w:numPr>
        <w:tabs>
          <w:tab w:val="left" w:pos="637"/>
        </w:tabs>
        <w:spacing w:before="115" w:line="276" w:lineRule="auto"/>
        <w:ind w:left="634" w:right="294" w:hanging="358"/>
        <w:rPr>
          <w:sz w:val="24"/>
        </w:rPr>
      </w:pPr>
      <w:r w:rsidRPr="00C243DF">
        <w:rPr>
          <w:sz w:val="24"/>
        </w:rPr>
        <w:t>Pracownik jest obowiązany udokumentować swój okres zatrudnienia uprawniający do odprawy, jeżeli w jego aktach osobowych brak jest stosownych</w:t>
      </w:r>
      <w:r w:rsidRPr="00C243DF">
        <w:rPr>
          <w:spacing w:val="-6"/>
          <w:sz w:val="24"/>
        </w:rPr>
        <w:t xml:space="preserve"> </w:t>
      </w:r>
      <w:r w:rsidRPr="00C243DF">
        <w:rPr>
          <w:sz w:val="24"/>
        </w:rPr>
        <w:t>dokumentów.</w:t>
      </w:r>
    </w:p>
    <w:p w14:paraId="3B6EAC6B" w14:textId="77777777" w:rsidR="000F7FAC" w:rsidRPr="00C243DF" w:rsidRDefault="001F171D">
      <w:pPr>
        <w:pStyle w:val="Akapitzlist"/>
        <w:numPr>
          <w:ilvl w:val="0"/>
          <w:numId w:val="6"/>
        </w:numPr>
        <w:tabs>
          <w:tab w:val="left" w:pos="637"/>
        </w:tabs>
        <w:spacing w:before="119" w:line="276" w:lineRule="auto"/>
        <w:ind w:left="634" w:right="292" w:hanging="358"/>
        <w:rPr>
          <w:sz w:val="24"/>
        </w:rPr>
      </w:pPr>
      <w:r w:rsidRPr="00C243DF">
        <w:rPr>
          <w:sz w:val="24"/>
        </w:rPr>
        <w:t>Odprawę oblicza się według zasad obowiązujących przy ustalaniu ekwiwalentu za urlop wypoczynkowy.</w:t>
      </w:r>
    </w:p>
    <w:p w14:paraId="1FD95ECA" w14:textId="77777777" w:rsidR="000F7FAC" w:rsidRPr="00C243DF" w:rsidRDefault="000F7FAC">
      <w:pPr>
        <w:pStyle w:val="Tekstpodstawowy"/>
        <w:rPr>
          <w:sz w:val="26"/>
        </w:rPr>
      </w:pPr>
    </w:p>
    <w:p w14:paraId="71161DA8" w14:textId="77777777" w:rsidR="000F7FAC" w:rsidRPr="00C243DF" w:rsidRDefault="000F7FAC">
      <w:pPr>
        <w:pStyle w:val="Tekstpodstawowy"/>
        <w:spacing w:before="7"/>
        <w:rPr>
          <w:sz w:val="22"/>
        </w:rPr>
      </w:pPr>
    </w:p>
    <w:p w14:paraId="787CB1A9" w14:textId="77777777" w:rsidR="000F7FAC" w:rsidRPr="00C243DF" w:rsidRDefault="001F171D">
      <w:pPr>
        <w:pStyle w:val="Nagwek1"/>
        <w:numPr>
          <w:ilvl w:val="0"/>
          <w:numId w:val="1"/>
        </w:numPr>
        <w:tabs>
          <w:tab w:val="left" w:pos="4063"/>
        </w:tabs>
        <w:ind w:left="4062" w:right="0" w:hanging="294"/>
        <w:jc w:val="left"/>
      </w:pPr>
      <w:r w:rsidRPr="00C243DF">
        <w:t>Przepisy</w:t>
      </w:r>
      <w:r w:rsidRPr="00C243DF">
        <w:rPr>
          <w:spacing w:val="-1"/>
        </w:rPr>
        <w:t xml:space="preserve"> </w:t>
      </w:r>
      <w:r w:rsidRPr="00C243DF">
        <w:t>końcowe</w:t>
      </w:r>
    </w:p>
    <w:p w14:paraId="62B89581" w14:textId="77777777" w:rsidR="000F7FAC" w:rsidRPr="00C243DF" w:rsidRDefault="001F171D">
      <w:pPr>
        <w:spacing w:before="161"/>
        <w:ind w:left="4623"/>
        <w:rPr>
          <w:b/>
          <w:sz w:val="24"/>
        </w:rPr>
      </w:pPr>
      <w:r w:rsidRPr="00C243DF">
        <w:rPr>
          <w:b/>
          <w:sz w:val="24"/>
        </w:rPr>
        <w:t>§ 20</w:t>
      </w:r>
    </w:p>
    <w:p w14:paraId="5E4C7278" w14:textId="77777777" w:rsidR="000F7FAC" w:rsidRPr="00C243DF" w:rsidRDefault="001F171D">
      <w:pPr>
        <w:pStyle w:val="Akapitzlist"/>
        <w:numPr>
          <w:ilvl w:val="0"/>
          <w:numId w:val="5"/>
        </w:numPr>
        <w:tabs>
          <w:tab w:val="left" w:pos="637"/>
        </w:tabs>
        <w:spacing w:before="160"/>
        <w:ind w:hanging="361"/>
        <w:rPr>
          <w:sz w:val="24"/>
        </w:rPr>
      </w:pPr>
      <w:r w:rsidRPr="00C243DF">
        <w:rPr>
          <w:sz w:val="24"/>
        </w:rPr>
        <w:t xml:space="preserve">Regulamin wynagradzania obowiązuje </w:t>
      </w:r>
      <w:r w:rsidR="00CC49A6" w:rsidRPr="00C243DF">
        <w:rPr>
          <w:sz w:val="24"/>
        </w:rPr>
        <w:t xml:space="preserve">na </w:t>
      </w:r>
      <w:r w:rsidRPr="00C243DF">
        <w:rPr>
          <w:sz w:val="24"/>
        </w:rPr>
        <w:t xml:space="preserve"> czas</w:t>
      </w:r>
      <w:r w:rsidRPr="00C243DF">
        <w:rPr>
          <w:spacing w:val="-2"/>
          <w:sz w:val="24"/>
        </w:rPr>
        <w:t xml:space="preserve"> </w:t>
      </w:r>
      <w:r w:rsidRPr="00C243DF">
        <w:rPr>
          <w:sz w:val="24"/>
        </w:rPr>
        <w:t>nieokreślony.</w:t>
      </w:r>
    </w:p>
    <w:p w14:paraId="35D0420E" w14:textId="77777777" w:rsidR="000F7FAC" w:rsidRPr="00C243DF" w:rsidRDefault="001F171D">
      <w:pPr>
        <w:pStyle w:val="Akapitzlist"/>
        <w:numPr>
          <w:ilvl w:val="0"/>
          <w:numId w:val="5"/>
        </w:numPr>
        <w:tabs>
          <w:tab w:val="left" w:pos="637"/>
        </w:tabs>
        <w:spacing w:before="164" w:line="276" w:lineRule="auto"/>
        <w:ind w:left="634" w:right="508" w:hanging="358"/>
        <w:rPr>
          <w:sz w:val="24"/>
        </w:rPr>
      </w:pPr>
      <w:r w:rsidRPr="00C243DF">
        <w:rPr>
          <w:sz w:val="24"/>
        </w:rPr>
        <w:t>Zmiana unormowań regulaminu może być dokonana pod rygorem nieważności w</w:t>
      </w:r>
      <w:r w:rsidRPr="00C243DF">
        <w:rPr>
          <w:spacing w:val="-16"/>
          <w:sz w:val="24"/>
        </w:rPr>
        <w:t xml:space="preserve"> </w:t>
      </w:r>
      <w:r w:rsidRPr="00C243DF">
        <w:rPr>
          <w:sz w:val="24"/>
        </w:rPr>
        <w:t>formie pisemnej, w tym samym trybie co jego</w:t>
      </w:r>
      <w:r w:rsidRPr="00C243DF">
        <w:rPr>
          <w:spacing w:val="1"/>
          <w:sz w:val="24"/>
        </w:rPr>
        <w:t xml:space="preserve"> </w:t>
      </w:r>
      <w:r w:rsidRPr="00C243DF">
        <w:rPr>
          <w:sz w:val="24"/>
        </w:rPr>
        <w:t>ustalenie.</w:t>
      </w:r>
    </w:p>
    <w:p w14:paraId="1182F279" w14:textId="77777777" w:rsidR="000F7FAC" w:rsidRPr="00C243DF" w:rsidRDefault="001F171D">
      <w:pPr>
        <w:pStyle w:val="Nagwek1"/>
        <w:spacing w:before="119"/>
        <w:ind w:left="4623" w:right="0"/>
        <w:jc w:val="left"/>
      </w:pPr>
      <w:r w:rsidRPr="00C243DF">
        <w:t>§ 21</w:t>
      </w:r>
    </w:p>
    <w:p w14:paraId="679CC833" w14:textId="77777777" w:rsidR="00E719BA" w:rsidRPr="00C243DF" w:rsidRDefault="001F171D">
      <w:pPr>
        <w:pStyle w:val="Akapitzlist"/>
        <w:tabs>
          <w:tab w:val="left" w:pos="637"/>
        </w:tabs>
        <w:spacing w:before="164" w:line="276" w:lineRule="auto"/>
        <w:ind w:left="634" w:right="810" w:firstLine="0"/>
        <w:jc w:val="both"/>
        <w:rPr>
          <w:sz w:val="24"/>
        </w:rPr>
      </w:pPr>
      <w:r w:rsidRPr="00C243DF">
        <w:rPr>
          <w:sz w:val="24"/>
        </w:rPr>
        <w:t xml:space="preserve">Każdy pracownik może zapoznać się z treścią regulaminu, który jest udostępniony do wglądu w </w:t>
      </w:r>
      <w:r w:rsidR="00CC49A6" w:rsidRPr="00C243DF">
        <w:rPr>
          <w:sz w:val="24"/>
        </w:rPr>
        <w:t>pokoju administracji SPZOZ Sławków</w:t>
      </w:r>
      <w:r w:rsidR="00B10921" w:rsidRPr="00C243DF">
        <w:rPr>
          <w:sz w:val="24"/>
        </w:rPr>
        <w:t xml:space="preserve"> (pokój nr</w:t>
      </w:r>
      <w:r w:rsidR="00523E2D" w:rsidRPr="00C243DF">
        <w:rPr>
          <w:sz w:val="24"/>
        </w:rPr>
        <w:t xml:space="preserve"> 21</w:t>
      </w:r>
      <w:r w:rsidR="00B10921" w:rsidRPr="00C243DF">
        <w:rPr>
          <w:sz w:val="24"/>
        </w:rPr>
        <w:t>)</w:t>
      </w:r>
      <w:r w:rsidR="00CC49A6" w:rsidRPr="00C243DF">
        <w:rPr>
          <w:sz w:val="24"/>
        </w:rPr>
        <w:t>.</w:t>
      </w:r>
    </w:p>
    <w:p w14:paraId="04B927DE" w14:textId="77777777" w:rsidR="000F7FAC" w:rsidRPr="00C243DF" w:rsidRDefault="001F171D">
      <w:pPr>
        <w:pStyle w:val="Nagwek1"/>
        <w:spacing w:before="118"/>
      </w:pPr>
      <w:r w:rsidRPr="00C243DF">
        <w:t>§ 22</w:t>
      </w:r>
    </w:p>
    <w:p w14:paraId="4E3B333C" w14:textId="77777777" w:rsidR="000F7FAC" w:rsidRPr="00C243DF" w:rsidRDefault="001F171D">
      <w:pPr>
        <w:pStyle w:val="Tekstpodstawowy"/>
        <w:spacing w:before="164"/>
        <w:ind w:left="271"/>
      </w:pPr>
      <w:r w:rsidRPr="00C243DF">
        <w:t>Regulamin wchodzi w życie po upływie dwóch tygodni od dnia jego ogłoszenia.</w:t>
      </w:r>
    </w:p>
    <w:p w14:paraId="5029587E" w14:textId="77777777" w:rsidR="00594B1B" w:rsidRPr="00C243DF" w:rsidRDefault="00594B1B">
      <w:pPr>
        <w:pStyle w:val="Tekstpodstawowy"/>
        <w:spacing w:before="164"/>
        <w:ind w:left="271"/>
      </w:pPr>
    </w:p>
    <w:p w14:paraId="5D34AF7D" w14:textId="77777777" w:rsidR="00594B1B" w:rsidRPr="00C243DF" w:rsidRDefault="00594B1B" w:rsidP="00594B1B">
      <w:pPr>
        <w:pStyle w:val="Tekstpodstawowy"/>
        <w:spacing w:before="1"/>
        <w:rPr>
          <w:sz w:val="30"/>
        </w:rPr>
      </w:pPr>
    </w:p>
    <w:p w14:paraId="493D46D2" w14:textId="77777777" w:rsidR="00594B1B" w:rsidRPr="00C243DF" w:rsidRDefault="00594B1B" w:rsidP="00594B1B">
      <w:pPr>
        <w:pStyle w:val="Nagwek1"/>
        <w:ind w:left="271" w:right="0"/>
        <w:jc w:val="left"/>
      </w:pPr>
      <w:r w:rsidRPr="00C243DF">
        <w:t>Załączniki do regulaminu wynagradzania:</w:t>
      </w:r>
    </w:p>
    <w:p w14:paraId="4ED2BC28" w14:textId="77777777" w:rsidR="00594B1B" w:rsidRPr="00C243DF" w:rsidRDefault="00594B1B" w:rsidP="00594B1B">
      <w:pPr>
        <w:pStyle w:val="Akapitzlist"/>
        <w:numPr>
          <w:ilvl w:val="0"/>
          <w:numId w:val="3"/>
        </w:numPr>
        <w:tabs>
          <w:tab w:val="left" w:pos="512"/>
        </w:tabs>
        <w:spacing w:before="122"/>
        <w:ind w:hanging="241"/>
        <w:rPr>
          <w:sz w:val="24"/>
        </w:rPr>
      </w:pPr>
      <w:r w:rsidRPr="00C243DF">
        <w:rPr>
          <w:sz w:val="24"/>
        </w:rPr>
        <w:t>Taryfikator kwalifikacyjny – załącznik nr</w:t>
      </w:r>
      <w:r w:rsidRPr="00C243DF">
        <w:rPr>
          <w:spacing w:val="-4"/>
          <w:sz w:val="24"/>
        </w:rPr>
        <w:t xml:space="preserve"> </w:t>
      </w:r>
      <w:r w:rsidRPr="00C243DF">
        <w:rPr>
          <w:sz w:val="24"/>
        </w:rPr>
        <w:t>1,</w:t>
      </w:r>
    </w:p>
    <w:p w14:paraId="05892A85" w14:textId="77777777" w:rsidR="00594B1B" w:rsidRPr="00C243DF" w:rsidRDefault="00594B1B" w:rsidP="00594B1B">
      <w:pPr>
        <w:pStyle w:val="Akapitzlist"/>
        <w:numPr>
          <w:ilvl w:val="0"/>
          <w:numId w:val="3"/>
        </w:numPr>
        <w:tabs>
          <w:tab w:val="left" w:pos="512"/>
        </w:tabs>
        <w:spacing w:before="123"/>
        <w:ind w:hanging="241"/>
        <w:rPr>
          <w:sz w:val="24"/>
        </w:rPr>
      </w:pPr>
      <w:r w:rsidRPr="00C243DF">
        <w:rPr>
          <w:sz w:val="24"/>
        </w:rPr>
        <w:t>Tabele stawek wynagrodzenia miesięcznego – załącznik nr</w:t>
      </w:r>
      <w:r w:rsidRPr="00C243DF">
        <w:rPr>
          <w:spacing w:val="2"/>
          <w:sz w:val="24"/>
        </w:rPr>
        <w:t xml:space="preserve"> </w:t>
      </w:r>
      <w:r w:rsidRPr="00C243DF">
        <w:rPr>
          <w:sz w:val="24"/>
        </w:rPr>
        <w:t>2,</w:t>
      </w:r>
    </w:p>
    <w:p w14:paraId="7A30D793" w14:textId="77777777" w:rsidR="00594B1B" w:rsidRPr="00C243DF" w:rsidRDefault="00594B1B" w:rsidP="00594B1B">
      <w:pPr>
        <w:pStyle w:val="Akapitzlist"/>
        <w:numPr>
          <w:ilvl w:val="0"/>
          <w:numId w:val="3"/>
        </w:numPr>
        <w:tabs>
          <w:tab w:val="left" w:pos="512"/>
        </w:tabs>
        <w:spacing w:before="123" w:line="273" w:lineRule="auto"/>
        <w:ind w:left="271" w:right="301" w:firstLine="0"/>
        <w:rPr>
          <w:sz w:val="24"/>
        </w:rPr>
      </w:pPr>
      <w:r w:rsidRPr="00C243DF">
        <w:rPr>
          <w:sz w:val="24"/>
        </w:rPr>
        <w:t>Wykaz stanowisk, na których przysługuje dodatek funkcyjny i stawka dodatku</w:t>
      </w:r>
      <w:r w:rsidRPr="00C243DF">
        <w:rPr>
          <w:spacing w:val="-29"/>
          <w:sz w:val="24"/>
        </w:rPr>
        <w:t xml:space="preserve"> </w:t>
      </w:r>
      <w:r w:rsidRPr="00C243DF">
        <w:rPr>
          <w:sz w:val="24"/>
        </w:rPr>
        <w:t>funkcyjnego, ustalonego w relacji procentowej od wynagrodzenia zasadniczego – załącznik nr 3.</w:t>
      </w:r>
    </w:p>
    <w:p w14:paraId="3ECB2980" w14:textId="77777777" w:rsidR="00594B1B" w:rsidRPr="00C243DF" w:rsidRDefault="00594B1B" w:rsidP="0099286F">
      <w:pPr>
        <w:pStyle w:val="Akapitzlist"/>
      </w:pPr>
    </w:p>
    <w:p w14:paraId="1303DA29" w14:textId="77777777" w:rsidR="000F7FAC" w:rsidRPr="00C243DF" w:rsidRDefault="000F7FAC">
      <w:pPr>
        <w:spacing w:line="273" w:lineRule="auto"/>
        <w:rPr>
          <w:sz w:val="24"/>
        </w:rPr>
        <w:sectPr w:rsidR="000F7FAC" w:rsidRPr="00C243DF">
          <w:pgSz w:w="11910" w:h="16840"/>
          <w:pgMar w:top="760" w:right="840" w:bottom="1100" w:left="1380" w:header="0" w:footer="833" w:gutter="0"/>
          <w:cols w:space="708"/>
        </w:sectPr>
      </w:pPr>
    </w:p>
    <w:p w14:paraId="15D51563" w14:textId="77777777" w:rsidR="000F7FAC" w:rsidRPr="00C243DF" w:rsidRDefault="001F171D">
      <w:pPr>
        <w:spacing w:before="72"/>
        <w:ind w:right="286"/>
        <w:jc w:val="right"/>
        <w:rPr>
          <w:b/>
          <w:i/>
          <w:sz w:val="20"/>
          <w:szCs w:val="20"/>
        </w:rPr>
      </w:pPr>
      <w:r w:rsidRPr="00C243DF">
        <w:rPr>
          <w:b/>
          <w:i/>
          <w:sz w:val="20"/>
          <w:szCs w:val="20"/>
        </w:rPr>
        <w:lastRenderedPageBreak/>
        <w:t>Załącznik nr 1</w:t>
      </w:r>
      <w:r w:rsidR="00AD59AB" w:rsidRPr="00C243DF">
        <w:rPr>
          <w:b/>
          <w:i/>
          <w:sz w:val="20"/>
          <w:szCs w:val="20"/>
        </w:rPr>
        <w:t>do Regulaminu Wynagradzania SPZOZ Sławków</w:t>
      </w:r>
    </w:p>
    <w:p w14:paraId="2AA23D2D" w14:textId="77777777" w:rsidR="00AD59AB" w:rsidRPr="00C243DF" w:rsidRDefault="001F171D">
      <w:pPr>
        <w:spacing w:before="123"/>
        <w:ind w:left="986" w:right="1009"/>
        <w:jc w:val="center"/>
        <w:rPr>
          <w:b/>
          <w:sz w:val="24"/>
        </w:rPr>
      </w:pPr>
      <w:r w:rsidRPr="00C243DF">
        <w:rPr>
          <w:b/>
          <w:sz w:val="24"/>
        </w:rPr>
        <w:t>TARYFIKATOR KWALIFIKACYJNY</w:t>
      </w:r>
      <w:r w:rsidR="00AD59AB" w:rsidRPr="00C243DF">
        <w:rPr>
          <w:b/>
          <w:sz w:val="24"/>
        </w:rPr>
        <w:t xml:space="preserve"> PRACOWNIKÓW SPZOZ </w:t>
      </w:r>
    </w:p>
    <w:p w14:paraId="2D11A265" w14:textId="77777777" w:rsidR="000F7FAC" w:rsidRPr="00C243DF" w:rsidRDefault="00AD59AB">
      <w:pPr>
        <w:spacing w:before="123"/>
        <w:ind w:left="986" w:right="1009"/>
        <w:jc w:val="center"/>
        <w:rPr>
          <w:b/>
          <w:sz w:val="24"/>
        </w:rPr>
      </w:pPr>
      <w:r w:rsidRPr="00C243DF">
        <w:rPr>
          <w:b/>
          <w:sz w:val="24"/>
        </w:rPr>
        <w:t>W SŁAWKOWIE</w:t>
      </w:r>
    </w:p>
    <w:p w14:paraId="188FB544" w14:textId="77777777" w:rsidR="000F7FAC" w:rsidRPr="00C243DF" w:rsidRDefault="001F171D">
      <w:pPr>
        <w:pStyle w:val="Tekstpodstawowy"/>
        <w:spacing w:before="120" w:line="276" w:lineRule="auto"/>
        <w:ind w:left="271" w:right="290"/>
        <w:jc w:val="both"/>
      </w:pPr>
      <w:r w:rsidRPr="00C243DF">
        <w:t>Kwalifikacje wymagane od  pracowników  na  poszczególnych  rodzajach  stanowisk  pracy  w podmiotach leczniczych niebędących przedsiębiorcami określa załącznik do rozporządzenia Ministra Zdrowia z dnia 20 lipca 2011 roku (Dz. U. Nr 151, poz.</w:t>
      </w:r>
      <w:r w:rsidRPr="00C243DF">
        <w:rPr>
          <w:spacing w:val="-1"/>
        </w:rPr>
        <w:t xml:space="preserve"> </w:t>
      </w:r>
      <w:r w:rsidRPr="00C243DF">
        <w:t>896).</w:t>
      </w:r>
    </w:p>
    <w:p w14:paraId="5C29AA7F" w14:textId="77777777" w:rsidR="000F7FAC" w:rsidRPr="00C243DF" w:rsidRDefault="001F171D">
      <w:pPr>
        <w:pStyle w:val="Tekstpodstawowy"/>
        <w:spacing w:before="80" w:line="276" w:lineRule="auto"/>
        <w:ind w:left="271" w:right="293"/>
        <w:jc w:val="both"/>
      </w:pPr>
      <w:r w:rsidRPr="00C243DF">
        <w:t>Poniższa tabela stanowi wyciąg  z  powyższego  rozporządzenia  dla  stanowisk  istniejących w S</w:t>
      </w:r>
      <w:r w:rsidR="00AD59AB" w:rsidRPr="00C243DF">
        <w:t>PZOZ Sławków</w:t>
      </w:r>
    </w:p>
    <w:p w14:paraId="457EBE33" w14:textId="77777777" w:rsidR="000F7FAC" w:rsidRPr="00C243DF" w:rsidRDefault="000F7FAC">
      <w:pPr>
        <w:pStyle w:val="Tekstpodstawowy"/>
        <w:rPr>
          <w:sz w:val="20"/>
        </w:rPr>
      </w:pPr>
    </w:p>
    <w:p w14:paraId="2A53923B" w14:textId="77777777" w:rsidR="000F7FAC" w:rsidRPr="00C243DF" w:rsidRDefault="000F7FAC">
      <w:pPr>
        <w:pStyle w:val="Tekstpodstawowy"/>
        <w:spacing w:before="7"/>
        <w:rPr>
          <w:sz w:val="14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983"/>
        <w:gridCol w:w="5247"/>
        <w:gridCol w:w="1699"/>
      </w:tblGrid>
      <w:tr w:rsidR="000F7FAC" w:rsidRPr="00C243DF" w14:paraId="62AE884E" w14:textId="77777777">
        <w:trPr>
          <w:trHeight w:val="1401"/>
        </w:trPr>
        <w:tc>
          <w:tcPr>
            <w:tcW w:w="473" w:type="dxa"/>
          </w:tcPr>
          <w:p w14:paraId="631DA3E5" w14:textId="77777777" w:rsidR="000F7FAC" w:rsidRPr="00C243DF" w:rsidRDefault="000F7FAC">
            <w:pPr>
              <w:pStyle w:val="TableParagraph"/>
            </w:pPr>
          </w:p>
          <w:p w14:paraId="03256675" w14:textId="77777777" w:rsidR="000F7FAC" w:rsidRPr="00C243DF" w:rsidRDefault="000F7FAC">
            <w:pPr>
              <w:pStyle w:val="TableParagraph"/>
              <w:rPr>
                <w:sz w:val="31"/>
              </w:rPr>
            </w:pPr>
          </w:p>
          <w:p w14:paraId="4CD836F3" w14:textId="77777777" w:rsidR="000F7FAC" w:rsidRPr="00C243DF" w:rsidRDefault="001F171D">
            <w:pPr>
              <w:pStyle w:val="TableParagraph"/>
              <w:ind w:left="83" w:right="83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LP</w:t>
            </w:r>
          </w:p>
        </w:tc>
        <w:tc>
          <w:tcPr>
            <w:tcW w:w="1983" w:type="dxa"/>
          </w:tcPr>
          <w:p w14:paraId="1DC0D4B5" w14:textId="77777777" w:rsidR="000F7FAC" w:rsidRPr="00C243DF" w:rsidRDefault="000F7FAC">
            <w:pPr>
              <w:pStyle w:val="TableParagraph"/>
            </w:pPr>
          </w:p>
          <w:p w14:paraId="09ACF8BA" w14:textId="77777777" w:rsidR="000F7FAC" w:rsidRPr="00C243DF" w:rsidRDefault="000F7FAC">
            <w:pPr>
              <w:pStyle w:val="TableParagraph"/>
              <w:rPr>
                <w:sz w:val="31"/>
              </w:rPr>
            </w:pPr>
          </w:p>
          <w:p w14:paraId="4BCEAA4C" w14:textId="77777777" w:rsidR="000F7FAC" w:rsidRPr="00C243DF" w:rsidRDefault="001F171D">
            <w:pPr>
              <w:pStyle w:val="TableParagraph"/>
              <w:ind w:left="191" w:right="191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Stanowisko</w:t>
            </w:r>
          </w:p>
        </w:tc>
        <w:tc>
          <w:tcPr>
            <w:tcW w:w="5247" w:type="dxa"/>
          </w:tcPr>
          <w:p w14:paraId="5267FE53" w14:textId="77777777" w:rsidR="000F7FAC" w:rsidRPr="00C243DF" w:rsidRDefault="000F7FAC">
            <w:pPr>
              <w:pStyle w:val="TableParagraph"/>
            </w:pPr>
          </w:p>
          <w:p w14:paraId="7A949263" w14:textId="77777777" w:rsidR="000F7FAC" w:rsidRPr="00C243DF" w:rsidRDefault="000F7FAC">
            <w:pPr>
              <w:pStyle w:val="TableParagraph"/>
              <w:rPr>
                <w:sz w:val="31"/>
              </w:rPr>
            </w:pPr>
          </w:p>
          <w:p w14:paraId="30C0D0CF" w14:textId="77777777" w:rsidR="000F7FAC" w:rsidRPr="00C243DF" w:rsidRDefault="001F171D">
            <w:pPr>
              <w:pStyle w:val="TableParagraph"/>
              <w:ind w:left="1590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Wymagane kwalifikacje</w:t>
            </w:r>
          </w:p>
        </w:tc>
        <w:tc>
          <w:tcPr>
            <w:tcW w:w="1699" w:type="dxa"/>
          </w:tcPr>
          <w:p w14:paraId="70175DF4" w14:textId="77777777" w:rsidR="000F7FAC" w:rsidRPr="00C243DF" w:rsidRDefault="001F171D">
            <w:pPr>
              <w:pStyle w:val="TableParagraph"/>
              <w:spacing w:before="82" w:line="276" w:lineRule="auto"/>
              <w:ind w:left="363" w:right="357"/>
              <w:jc w:val="center"/>
              <w:rPr>
                <w:b/>
                <w:sz w:val="20"/>
              </w:rPr>
            </w:pPr>
            <w:r w:rsidRPr="00C243DF">
              <w:rPr>
                <w:b/>
                <w:w w:val="95"/>
                <w:sz w:val="20"/>
              </w:rPr>
              <w:t xml:space="preserve">Wymagany </w:t>
            </w:r>
            <w:r w:rsidRPr="00C243DF">
              <w:rPr>
                <w:b/>
                <w:sz w:val="20"/>
              </w:rPr>
              <w:t>staż pracy</w:t>
            </w:r>
          </w:p>
          <w:p w14:paraId="4B7C41CA" w14:textId="77777777" w:rsidR="000F7FAC" w:rsidRPr="00C243DF" w:rsidRDefault="001F171D">
            <w:pPr>
              <w:pStyle w:val="TableParagraph"/>
              <w:spacing w:line="229" w:lineRule="exact"/>
              <w:ind w:left="122" w:right="117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w zawodzie lub</w:t>
            </w:r>
          </w:p>
          <w:p w14:paraId="78F4CECD" w14:textId="77777777" w:rsidR="000F7FAC" w:rsidRPr="00C243DF" w:rsidRDefault="001F171D">
            <w:pPr>
              <w:pStyle w:val="TableParagraph"/>
              <w:spacing w:before="4" w:line="260" w:lineRule="atLeast"/>
              <w:ind w:left="326" w:right="318" w:hanging="1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 xml:space="preserve">dodatkowe </w:t>
            </w:r>
            <w:r w:rsidRPr="00C243DF">
              <w:rPr>
                <w:b/>
                <w:w w:val="95"/>
                <w:sz w:val="20"/>
              </w:rPr>
              <w:t>kwalifikacje</w:t>
            </w:r>
          </w:p>
        </w:tc>
      </w:tr>
      <w:tr w:rsidR="000F7FAC" w:rsidRPr="00C243DF" w14:paraId="1BDA5F87" w14:textId="77777777">
        <w:trPr>
          <w:trHeight w:val="772"/>
        </w:trPr>
        <w:tc>
          <w:tcPr>
            <w:tcW w:w="9402" w:type="dxa"/>
            <w:gridSpan w:val="4"/>
          </w:tcPr>
          <w:p w14:paraId="5CAFFFA9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66EFE2BD" w14:textId="77777777" w:rsidR="000F7FAC" w:rsidRPr="00C243DF" w:rsidRDefault="001F171D">
            <w:pPr>
              <w:pStyle w:val="TableParagraph"/>
              <w:spacing w:before="1"/>
              <w:ind w:left="3578"/>
              <w:rPr>
                <w:b/>
              </w:rPr>
            </w:pPr>
            <w:r w:rsidRPr="00C243DF">
              <w:rPr>
                <w:b/>
              </w:rPr>
              <w:t>I. Pracownicy medyczni</w:t>
            </w:r>
          </w:p>
        </w:tc>
      </w:tr>
      <w:tr w:rsidR="000F7FAC" w:rsidRPr="00C243DF" w14:paraId="11D947B5" w14:textId="77777777">
        <w:trPr>
          <w:trHeight w:val="1271"/>
        </w:trPr>
        <w:tc>
          <w:tcPr>
            <w:tcW w:w="473" w:type="dxa"/>
          </w:tcPr>
          <w:p w14:paraId="238F82FB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53A08EDB" w14:textId="77777777" w:rsidR="000F7FAC" w:rsidRPr="00C243DF" w:rsidRDefault="001F171D">
            <w:pPr>
              <w:pStyle w:val="TableParagraph"/>
              <w:ind w:left="83" w:right="78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1.</w:t>
            </w:r>
          </w:p>
        </w:tc>
        <w:tc>
          <w:tcPr>
            <w:tcW w:w="1983" w:type="dxa"/>
          </w:tcPr>
          <w:p w14:paraId="51953FD3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65BE5A71" w14:textId="77777777" w:rsidR="000F7FAC" w:rsidRPr="00C243DF" w:rsidRDefault="001F171D">
            <w:pPr>
              <w:pStyle w:val="TableParagraph"/>
              <w:spacing w:line="276" w:lineRule="auto"/>
              <w:ind w:left="258" w:right="250" w:hanging="2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Zastępca kierownika do spraw lecznictwa</w:t>
            </w:r>
          </w:p>
        </w:tc>
        <w:tc>
          <w:tcPr>
            <w:tcW w:w="5247" w:type="dxa"/>
          </w:tcPr>
          <w:p w14:paraId="52A08441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72FE9E55" w14:textId="77777777" w:rsidR="000F7FAC" w:rsidRPr="00C243DF" w:rsidRDefault="001F171D">
            <w:pPr>
              <w:pStyle w:val="TableParagraph"/>
              <w:spacing w:line="276" w:lineRule="auto"/>
              <w:ind w:left="107" w:right="250"/>
              <w:rPr>
                <w:sz w:val="20"/>
              </w:rPr>
            </w:pPr>
            <w:r w:rsidRPr="00C243DF">
              <w:rPr>
                <w:sz w:val="20"/>
              </w:rPr>
              <w:t>Tytuł zawodowy lekarza, lekarza dentysty i tytuł specjalisty lub specjalizacja II stopnia w dziedzinie medycyny</w:t>
            </w:r>
          </w:p>
        </w:tc>
        <w:tc>
          <w:tcPr>
            <w:tcW w:w="1699" w:type="dxa"/>
          </w:tcPr>
          <w:p w14:paraId="2D0D1239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6980EB8C" w14:textId="77777777" w:rsidR="000F7FAC" w:rsidRPr="00C243DF" w:rsidRDefault="001F171D">
            <w:pPr>
              <w:pStyle w:val="TableParagraph"/>
              <w:ind w:right="790"/>
              <w:jc w:val="right"/>
              <w:rPr>
                <w:sz w:val="20"/>
              </w:rPr>
            </w:pPr>
            <w:r w:rsidRPr="00C243DF">
              <w:rPr>
                <w:w w:val="99"/>
                <w:sz w:val="20"/>
              </w:rPr>
              <w:t>8</w:t>
            </w:r>
          </w:p>
        </w:tc>
      </w:tr>
      <w:tr w:rsidR="000F7FAC" w:rsidRPr="00C243DF" w14:paraId="7A61FC04" w14:textId="77777777">
        <w:trPr>
          <w:trHeight w:val="820"/>
        </w:trPr>
        <w:tc>
          <w:tcPr>
            <w:tcW w:w="473" w:type="dxa"/>
            <w:tcBorders>
              <w:bottom w:val="nil"/>
            </w:tcBorders>
          </w:tcPr>
          <w:p w14:paraId="57A0A92B" w14:textId="77777777" w:rsidR="000F7FAC" w:rsidRPr="00C243DF" w:rsidRDefault="000F7FAC">
            <w:pPr>
              <w:pStyle w:val="TableParagraph"/>
              <w:spacing w:before="1"/>
              <w:rPr>
                <w:sz w:val="21"/>
              </w:rPr>
            </w:pPr>
          </w:p>
          <w:p w14:paraId="4986BC39" w14:textId="77777777" w:rsidR="000F7FAC" w:rsidRPr="00C243DF" w:rsidRDefault="001F171D">
            <w:pPr>
              <w:pStyle w:val="TableParagraph"/>
              <w:ind w:left="83" w:right="78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2.</w:t>
            </w:r>
          </w:p>
        </w:tc>
        <w:tc>
          <w:tcPr>
            <w:tcW w:w="1983" w:type="dxa"/>
            <w:tcBorders>
              <w:bottom w:val="nil"/>
            </w:tcBorders>
          </w:tcPr>
          <w:p w14:paraId="50EFBC3C" w14:textId="77777777" w:rsidR="000F7FAC" w:rsidRPr="00C243DF" w:rsidRDefault="000F7FAC">
            <w:pPr>
              <w:pStyle w:val="TableParagraph"/>
              <w:spacing w:before="1"/>
              <w:rPr>
                <w:sz w:val="21"/>
              </w:rPr>
            </w:pPr>
          </w:p>
          <w:p w14:paraId="1815285C" w14:textId="77777777" w:rsidR="000F7FAC" w:rsidRPr="00C243DF" w:rsidRDefault="001F171D">
            <w:pPr>
              <w:pStyle w:val="TableParagraph"/>
              <w:ind w:left="191" w:right="185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Lekarz POZ</w:t>
            </w:r>
          </w:p>
        </w:tc>
        <w:tc>
          <w:tcPr>
            <w:tcW w:w="5247" w:type="dxa"/>
            <w:tcBorders>
              <w:bottom w:val="nil"/>
            </w:tcBorders>
          </w:tcPr>
          <w:p w14:paraId="7EBA0DBC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42ADEDF7" w14:textId="77777777" w:rsidR="000F7FAC" w:rsidRPr="00C243DF" w:rsidRDefault="001F171D">
            <w:pPr>
              <w:pStyle w:val="TableParagraph"/>
              <w:ind w:left="107" w:right="250"/>
              <w:rPr>
                <w:sz w:val="20"/>
              </w:rPr>
            </w:pPr>
            <w:r w:rsidRPr="00C243DF">
              <w:rPr>
                <w:sz w:val="20"/>
              </w:rPr>
              <w:t>- lekarz posiadający tytuł specjalisty w dziedzinie medycyny rodzinnej,</w:t>
            </w:r>
          </w:p>
        </w:tc>
        <w:tc>
          <w:tcPr>
            <w:tcW w:w="1699" w:type="dxa"/>
            <w:tcBorders>
              <w:bottom w:val="nil"/>
            </w:tcBorders>
          </w:tcPr>
          <w:p w14:paraId="258F028F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</w:tr>
      <w:tr w:rsidR="000F7FAC" w:rsidRPr="00C243DF" w14:paraId="613E256B" w14:textId="77777777">
        <w:trPr>
          <w:trHeight w:val="690"/>
        </w:trPr>
        <w:tc>
          <w:tcPr>
            <w:tcW w:w="473" w:type="dxa"/>
            <w:tcBorders>
              <w:top w:val="nil"/>
              <w:bottom w:val="nil"/>
            </w:tcBorders>
          </w:tcPr>
          <w:p w14:paraId="1C0E1E04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4A23CF8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3F09D4CE" w14:textId="77777777" w:rsidR="000F7FAC" w:rsidRPr="00C243DF" w:rsidRDefault="001F171D">
            <w:pPr>
              <w:pStyle w:val="TableParagraph"/>
              <w:spacing w:before="111"/>
              <w:ind w:left="107"/>
              <w:rPr>
                <w:sz w:val="20"/>
              </w:rPr>
            </w:pPr>
            <w:r w:rsidRPr="00C243DF">
              <w:rPr>
                <w:sz w:val="20"/>
              </w:rPr>
              <w:t>- lekarz odbywający szkolenie specjalizacyjne w dziedzinie medycyny rodzinnej,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735AD16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</w:tr>
      <w:tr w:rsidR="000F7FAC" w:rsidRPr="00C243DF" w14:paraId="67A593C0" w14:textId="77777777">
        <w:trPr>
          <w:trHeight w:val="694"/>
        </w:trPr>
        <w:tc>
          <w:tcPr>
            <w:tcW w:w="473" w:type="dxa"/>
            <w:tcBorders>
              <w:top w:val="nil"/>
              <w:bottom w:val="nil"/>
            </w:tcBorders>
          </w:tcPr>
          <w:p w14:paraId="282E6099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163CA88C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301AC9F8" w14:textId="77777777" w:rsidR="000F7FAC" w:rsidRPr="00C243DF" w:rsidRDefault="001F171D">
            <w:pPr>
              <w:pStyle w:val="TableParagraph"/>
              <w:spacing w:before="109"/>
              <w:ind w:left="107"/>
              <w:rPr>
                <w:sz w:val="20"/>
              </w:rPr>
            </w:pPr>
            <w:r w:rsidRPr="00C243DF">
              <w:rPr>
                <w:sz w:val="20"/>
              </w:rPr>
              <w:t>- lekarz posiadający specjalizację II stopnia w dziedzinie medycyny ogólnej,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0EC2F109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</w:tr>
      <w:tr w:rsidR="000F7FAC" w:rsidRPr="00C243DF" w14:paraId="4D70A650" w14:textId="77777777">
        <w:trPr>
          <w:trHeight w:val="1055"/>
        </w:trPr>
        <w:tc>
          <w:tcPr>
            <w:tcW w:w="473" w:type="dxa"/>
            <w:tcBorders>
              <w:top w:val="nil"/>
              <w:bottom w:val="nil"/>
            </w:tcBorders>
          </w:tcPr>
          <w:p w14:paraId="56221067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73DC2F95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611A641C" w14:textId="77777777" w:rsidR="000F7FAC" w:rsidRPr="00C243DF" w:rsidRDefault="001F171D">
            <w:pPr>
              <w:pStyle w:val="TableParagraph"/>
              <w:spacing w:before="115"/>
              <w:ind w:left="107"/>
              <w:rPr>
                <w:sz w:val="20"/>
              </w:rPr>
            </w:pPr>
            <w:r w:rsidRPr="00C243DF">
              <w:rPr>
                <w:sz w:val="20"/>
              </w:rPr>
              <w:t>- lekarz posiadający specjalizację I lub II stopnia lub tytuł specjalisty w dziedzinie pediatrii, pod warunkiem ukończenia kursu w dziedzinie medycyny rodzinnej,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4C7F5F1C" w14:textId="77777777" w:rsidR="000F7FAC" w:rsidRPr="00C243DF" w:rsidRDefault="001F171D">
            <w:pPr>
              <w:pStyle w:val="TableParagraph"/>
              <w:spacing w:before="135" w:line="230" w:lineRule="atLeast"/>
              <w:ind w:left="122" w:right="114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- ukończony kurs w dziedzinie medycyny rodzinnej</w:t>
            </w:r>
          </w:p>
        </w:tc>
      </w:tr>
      <w:tr w:rsidR="000F7FAC" w:rsidRPr="00C243DF" w14:paraId="202538F1" w14:textId="77777777">
        <w:trPr>
          <w:trHeight w:val="1155"/>
        </w:trPr>
        <w:tc>
          <w:tcPr>
            <w:tcW w:w="473" w:type="dxa"/>
            <w:tcBorders>
              <w:top w:val="nil"/>
              <w:bottom w:val="nil"/>
            </w:tcBorders>
          </w:tcPr>
          <w:p w14:paraId="75A92F8A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7691B139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4E48CDB8" w14:textId="77777777" w:rsidR="000F7FAC" w:rsidRPr="00C243DF" w:rsidRDefault="001F171D">
            <w:pPr>
              <w:pStyle w:val="TableParagraph"/>
              <w:ind w:left="107" w:right="250"/>
              <w:rPr>
                <w:sz w:val="20"/>
              </w:rPr>
            </w:pPr>
            <w:r w:rsidRPr="00C243DF">
              <w:rPr>
                <w:sz w:val="20"/>
              </w:rPr>
              <w:t>- lekarz posiadający specjalizację I stopnia w dziedzinie medycyny ogólnej – udzielający świadczeń zdrowotnych z zakresu podstawowej opieki zdrowotnej przed dniem 31 grudnia 2024 r.,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A08E8FA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  <w:p w14:paraId="22DEB68F" w14:textId="77777777" w:rsidR="000F7FAC" w:rsidRPr="00C243DF" w:rsidRDefault="001F171D">
            <w:pPr>
              <w:pStyle w:val="TableParagraph"/>
              <w:spacing w:before="1"/>
              <w:ind w:left="122" w:right="114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- ukończony kurs w dziedzinie medycyny</w:t>
            </w:r>
          </w:p>
          <w:p w14:paraId="550E4977" w14:textId="77777777" w:rsidR="000F7FAC" w:rsidRPr="00C243DF" w:rsidRDefault="001F171D">
            <w:pPr>
              <w:pStyle w:val="TableParagraph"/>
              <w:spacing w:line="214" w:lineRule="exact"/>
              <w:ind w:left="361" w:right="357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rodzinnej</w:t>
            </w:r>
          </w:p>
        </w:tc>
      </w:tr>
      <w:tr w:rsidR="000F7FAC" w:rsidRPr="00C243DF" w14:paraId="4A3D5E96" w14:textId="77777777">
        <w:trPr>
          <w:trHeight w:val="1154"/>
        </w:trPr>
        <w:tc>
          <w:tcPr>
            <w:tcW w:w="473" w:type="dxa"/>
            <w:tcBorders>
              <w:top w:val="nil"/>
            </w:tcBorders>
          </w:tcPr>
          <w:p w14:paraId="4F063FCE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3DCA9BE6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14:paraId="20CBAD22" w14:textId="77777777" w:rsidR="000F7FAC" w:rsidRPr="00C243DF" w:rsidRDefault="001F171D">
            <w:pPr>
              <w:pStyle w:val="TableParagraph"/>
              <w:ind w:left="107" w:right="267"/>
              <w:rPr>
                <w:sz w:val="20"/>
              </w:rPr>
            </w:pPr>
            <w:r w:rsidRPr="00C243DF">
              <w:rPr>
                <w:sz w:val="20"/>
              </w:rPr>
              <w:t>- lekarz posiadający specjalizację I lub II stopnia lub tytuł specjalisty w dziedzinie chorób wewnętrznych – udzielający świadczeń zdrowotnych z zakresu podstawowej opieki zdrowotnej przed dniem 31 grudnia 2024 r.</w:t>
            </w:r>
          </w:p>
        </w:tc>
        <w:tc>
          <w:tcPr>
            <w:tcW w:w="1699" w:type="dxa"/>
            <w:tcBorders>
              <w:top w:val="nil"/>
            </w:tcBorders>
          </w:tcPr>
          <w:p w14:paraId="40BDBE61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</w:tr>
      <w:tr w:rsidR="000F7FAC" w:rsidRPr="00C243DF" w14:paraId="07C29FE9" w14:textId="77777777">
        <w:trPr>
          <w:trHeight w:val="940"/>
        </w:trPr>
        <w:tc>
          <w:tcPr>
            <w:tcW w:w="473" w:type="dxa"/>
          </w:tcPr>
          <w:p w14:paraId="2F62880B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7209E8E2" w14:textId="77777777" w:rsidR="000F7FAC" w:rsidRPr="00C243DF" w:rsidRDefault="001F171D">
            <w:pPr>
              <w:pStyle w:val="TableParagraph"/>
              <w:ind w:left="83" w:right="78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3.</w:t>
            </w:r>
          </w:p>
        </w:tc>
        <w:tc>
          <w:tcPr>
            <w:tcW w:w="1983" w:type="dxa"/>
          </w:tcPr>
          <w:p w14:paraId="01380C9C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5E485C5D" w14:textId="77777777" w:rsidR="000F7FAC" w:rsidRPr="00C243DF" w:rsidRDefault="001F171D">
            <w:pPr>
              <w:pStyle w:val="TableParagraph"/>
              <w:ind w:left="191" w:right="192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Lekarz specjalista</w:t>
            </w:r>
          </w:p>
        </w:tc>
        <w:tc>
          <w:tcPr>
            <w:tcW w:w="5247" w:type="dxa"/>
          </w:tcPr>
          <w:p w14:paraId="190C559F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093D810B" w14:textId="77777777" w:rsidR="000F7FAC" w:rsidRPr="00C243DF" w:rsidRDefault="001F171D">
            <w:pPr>
              <w:pStyle w:val="TableParagraph"/>
              <w:ind w:left="107"/>
              <w:rPr>
                <w:sz w:val="20"/>
              </w:rPr>
            </w:pPr>
            <w:r w:rsidRPr="00C243DF">
              <w:rPr>
                <w:sz w:val="20"/>
              </w:rPr>
              <w:t>Lekarz posiadający specjalizację I lub II stopnia lub tytuł specjalisty w określonej dziedzinie medycyny</w:t>
            </w:r>
          </w:p>
        </w:tc>
        <w:tc>
          <w:tcPr>
            <w:tcW w:w="1699" w:type="dxa"/>
          </w:tcPr>
          <w:p w14:paraId="178C3307" w14:textId="77777777" w:rsidR="000F7FAC" w:rsidRPr="00C243DF" w:rsidRDefault="000F7FAC">
            <w:pPr>
              <w:pStyle w:val="TableParagraph"/>
              <w:spacing w:before="5"/>
              <w:rPr>
                <w:sz w:val="20"/>
              </w:rPr>
            </w:pPr>
          </w:p>
          <w:p w14:paraId="788E5793" w14:textId="77777777" w:rsidR="000F7FAC" w:rsidRPr="00C243DF" w:rsidRDefault="001F171D">
            <w:pPr>
              <w:pStyle w:val="TableParagraph"/>
              <w:ind w:right="740"/>
              <w:jc w:val="right"/>
              <w:rPr>
                <w:sz w:val="20"/>
              </w:rPr>
            </w:pPr>
            <w:r w:rsidRPr="00C243DF">
              <w:rPr>
                <w:sz w:val="20"/>
              </w:rPr>
              <w:t>---</w:t>
            </w:r>
          </w:p>
        </w:tc>
      </w:tr>
      <w:tr w:rsidR="000F7FAC" w:rsidRPr="00C243DF" w14:paraId="10EB0642" w14:textId="77777777">
        <w:trPr>
          <w:trHeight w:val="710"/>
        </w:trPr>
        <w:tc>
          <w:tcPr>
            <w:tcW w:w="473" w:type="dxa"/>
          </w:tcPr>
          <w:p w14:paraId="507D6AB6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7673A360" w14:textId="77777777" w:rsidR="000F7FAC" w:rsidRPr="00C243DF" w:rsidRDefault="001F171D">
            <w:pPr>
              <w:pStyle w:val="TableParagraph"/>
              <w:ind w:left="83" w:right="79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4.</w:t>
            </w:r>
          </w:p>
        </w:tc>
        <w:tc>
          <w:tcPr>
            <w:tcW w:w="1983" w:type="dxa"/>
          </w:tcPr>
          <w:p w14:paraId="4D4FA338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0335733D" w14:textId="77777777" w:rsidR="000F7FAC" w:rsidRPr="00C243DF" w:rsidRDefault="001F171D">
            <w:pPr>
              <w:pStyle w:val="TableParagraph"/>
              <w:ind w:left="191" w:right="189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Lekarz</w:t>
            </w:r>
          </w:p>
        </w:tc>
        <w:tc>
          <w:tcPr>
            <w:tcW w:w="5247" w:type="dxa"/>
          </w:tcPr>
          <w:p w14:paraId="3492A11C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783B809E" w14:textId="77777777" w:rsidR="000F7FAC" w:rsidRPr="00C243DF" w:rsidRDefault="001F171D">
            <w:pPr>
              <w:pStyle w:val="TableParagraph"/>
              <w:ind w:left="107"/>
              <w:rPr>
                <w:sz w:val="20"/>
              </w:rPr>
            </w:pPr>
            <w:r w:rsidRPr="00C243DF">
              <w:rPr>
                <w:sz w:val="20"/>
              </w:rPr>
              <w:t>Tytuł zawodowy lekarza</w:t>
            </w:r>
          </w:p>
        </w:tc>
        <w:tc>
          <w:tcPr>
            <w:tcW w:w="1699" w:type="dxa"/>
          </w:tcPr>
          <w:p w14:paraId="1DC22F40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3D9B7BD9" w14:textId="77777777" w:rsidR="000F7FAC" w:rsidRPr="00C243DF" w:rsidRDefault="001F171D">
            <w:pPr>
              <w:pStyle w:val="TableParagraph"/>
              <w:ind w:right="740"/>
              <w:jc w:val="right"/>
              <w:rPr>
                <w:sz w:val="20"/>
              </w:rPr>
            </w:pPr>
            <w:r w:rsidRPr="00C243DF">
              <w:rPr>
                <w:sz w:val="20"/>
              </w:rPr>
              <w:t>---</w:t>
            </w:r>
          </w:p>
        </w:tc>
      </w:tr>
      <w:tr w:rsidR="000F7FAC" w:rsidRPr="00C243DF" w14:paraId="1C5E0D81" w14:textId="77777777">
        <w:trPr>
          <w:trHeight w:val="585"/>
        </w:trPr>
        <w:tc>
          <w:tcPr>
            <w:tcW w:w="473" w:type="dxa"/>
          </w:tcPr>
          <w:p w14:paraId="235BBDF6" w14:textId="77777777" w:rsidR="000F7FAC" w:rsidRPr="00C243DF" w:rsidRDefault="001F171D">
            <w:pPr>
              <w:pStyle w:val="TableParagraph"/>
              <w:spacing w:before="82"/>
              <w:ind w:left="83" w:right="79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5.</w:t>
            </w:r>
          </w:p>
        </w:tc>
        <w:tc>
          <w:tcPr>
            <w:tcW w:w="1983" w:type="dxa"/>
          </w:tcPr>
          <w:p w14:paraId="119351C0" w14:textId="77777777" w:rsidR="000F7FAC" w:rsidRPr="00C243DF" w:rsidRDefault="001F171D">
            <w:pPr>
              <w:pStyle w:val="TableParagraph"/>
              <w:spacing w:before="82"/>
              <w:ind w:left="191" w:right="190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Lekarz dentysta</w:t>
            </w:r>
          </w:p>
        </w:tc>
        <w:tc>
          <w:tcPr>
            <w:tcW w:w="5247" w:type="dxa"/>
          </w:tcPr>
          <w:p w14:paraId="5BB3DBE2" w14:textId="77777777" w:rsidR="000F7FAC" w:rsidRPr="00C243DF" w:rsidRDefault="001F171D">
            <w:pPr>
              <w:pStyle w:val="TableParagraph"/>
              <w:spacing w:before="82"/>
              <w:ind w:left="107"/>
              <w:rPr>
                <w:sz w:val="20"/>
              </w:rPr>
            </w:pPr>
            <w:r w:rsidRPr="00C243DF">
              <w:rPr>
                <w:sz w:val="20"/>
              </w:rPr>
              <w:t>Tytuł zawodowy lekarza dentysty</w:t>
            </w:r>
          </w:p>
        </w:tc>
        <w:tc>
          <w:tcPr>
            <w:tcW w:w="1699" w:type="dxa"/>
          </w:tcPr>
          <w:p w14:paraId="1E076297" w14:textId="77777777" w:rsidR="000F7FAC" w:rsidRPr="00C243DF" w:rsidRDefault="001F171D">
            <w:pPr>
              <w:pStyle w:val="TableParagraph"/>
              <w:spacing w:before="82"/>
              <w:ind w:right="740"/>
              <w:jc w:val="right"/>
              <w:rPr>
                <w:sz w:val="20"/>
              </w:rPr>
            </w:pPr>
            <w:r w:rsidRPr="00C243DF">
              <w:rPr>
                <w:sz w:val="20"/>
              </w:rPr>
              <w:t>---</w:t>
            </w:r>
          </w:p>
        </w:tc>
      </w:tr>
      <w:tr w:rsidR="000F7FAC" w:rsidRPr="00C243DF" w14:paraId="7D117206" w14:textId="77777777">
        <w:trPr>
          <w:trHeight w:val="503"/>
        </w:trPr>
        <w:tc>
          <w:tcPr>
            <w:tcW w:w="473" w:type="dxa"/>
          </w:tcPr>
          <w:p w14:paraId="5F38CEC0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21608121" w14:textId="77777777" w:rsidR="000F7FAC" w:rsidRPr="00C243DF" w:rsidRDefault="001F171D">
            <w:pPr>
              <w:pStyle w:val="TableParagraph"/>
              <w:ind w:left="83" w:right="79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6.</w:t>
            </w:r>
          </w:p>
        </w:tc>
        <w:tc>
          <w:tcPr>
            <w:tcW w:w="1983" w:type="dxa"/>
          </w:tcPr>
          <w:p w14:paraId="0E469F9D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46660E98" w14:textId="43A70A36" w:rsidR="000F7FAC" w:rsidRPr="00C243DF" w:rsidRDefault="003B4338">
            <w:pPr>
              <w:pStyle w:val="TableParagraph"/>
              <w:ind w:left="191" w:right="190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 xml:space="preserve">Przełożona pielęgniarek </w:t>
            </w:r>
            <w:r w:rsidR="00FA57AD" w:rsidRPr="00C243DF">
              <w:rPr>
                <w:b/>
                <w:sz w:val="20"/>
              </w:rPr>
              <w:t>, położnych, zastępca przełożonej pielęgniarek, położnych</w:t>
            </w:r>
          </w:p>
        </w:tc>
        <w:tc>
          <w:tcPr>
            <w:tcW w:w="5247" w:type="dxa"/>
          </w:tcPr>
          <w:p w14:paraId="544ABEC6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4F473746" w14:textId="39A2B8BB" w:rsidR="000F7FAC" w:rsidRPr="00C243DF" w:rsidRDefault="001F171D">
            <w:pPr>
              <w:pStyle w:val="TableParagraph"/>
              <w:ind w:left="107"/>
              <w:rPr>
                <w:sz w:val="20"/>
              </w:rPr>
            </w:pPr>
            <w:r w:rsidRPr="00C243DF">
              <w:rPr>
                <w:sz w:val="20"/>
              </w:rPr>
              <w:t>-</w:t>
            </w:r>
            <w:r w:rsidR="00FA57AD" w:rsidRPr="00C243DF">
              <w:rPr>
                <w:sz w:val="20"/>
              </w:rPr>
              <w:t>tytuł magistra na kierunku pielęgniarstwa lub położnictwa i studia podyplomowe lub tytuł specjalisty w dziedzinie pielęgniarstwa lub promocji zdrowia i edukacji zdrowotnej  lub organizacji i zarządzania , lub w innej dziedzinie mającej zastosowanie w ochronie zdrowia</w:t>
            </w:r>
          </w:p>
          <w:p w14:paraId="217798C3" w14:textId="77777777" w:rsidR="00FA57AD" w:rsidRPr="00C243DF" w:rsidRDefault="00FA57AD">
            <w:pPr>
              <w:pStyle w:val="TableParagraph"/>
              <w:ind w:left="107"/>
              <w:rPr>
                <w:sz w:val="20"/>
              </w:rPr>
            </w:pPr>
            <w:r w:rsidRPr="00C243DF">
              <w:rPr>
                <w:sz w:val="20"/>
              </w:rPr>
              <w:t xml:space="preserve">- tytuł magistra w innym zawodzie w którym może być uzyskiwany tytuł specjalisty w dziedzinie mającej zastosowanie w ochronie zdrowia  i licencjat pielęgniarstwa lub położnictwa lub średnie wykształcenie medyczne  w zawodzie pielęgniarka lub położna i studia podyplomowe lub tytuł specjalisty w dziedzinie pielęgniarstwa lub promocji zdrowia i edukacji zdrowotnej lub organizacji i zarządzania </w:t>
            </w:r>
            <w:r w:rsidR="00CD78CE" w:rsidRPr="00C243DF">
              <w:rPr>
                <w:sz w:val="20"/>
              </w:rPr>
              <w:t>, lub w innej dziedzinie mającej zastosowanie w ochronie zdrowia</w:t>
            </w:r>
          </w:p>
          <w:p w14:paraId="6F8B223F" w14:textId="77777777" w:rsidR="00CD78CE" w:rsidRPr="00C243DF" w:rsidRDefault="00CD78CE">
            <w:pPr>
              <w:pStyle w:val="TableParagraph"/>
              <w:ind w:left="107"/>
              <w:rPr>
                <w:sz w:val="20"/>
              </w:rPr>
            </w:pPr>
            <w:r w:rsidRPr="00C243DF">
              <w:rPr>
                <w:sz w:val="20"/>
              </w:rPr>
              <w:t xml:space="preserve">-licencjat pielęgniarstwa lub położnictwa i tytuł specjalisty w dziedzinie pielęgniarstwa lub promocji zdrowia i edukacji zdrowotnej lub organizacji zarządzania </w:t>
            </w:r>
          </w:p>
          <w:p w14:paraId="52859ECD" w14:textId="7FD85D2A" w:rsidR="00CD78CE" w:rsidRPr="00C243DF" w:rsidRDefault="00CD78CE">
            <w:pPr>
              <w:pStyle w:val="TableParagraph"/>
              <w:ind w:left="107"/>
              <w:rPr>
                <w:sz w:val="20"/>
              </w:rPr>
            </w:pPr>
            <w:r w:rsidRPr="00C243DF">
              <w:rPr>
                <w:sz w:val="20"/>
              </w:rPr>
              <w:t xml:space="preserve">- średnie wykształcenie medyczne w zawodzie pielęgniarka lub położna i tytuł specjalisty w dziedzinie pielęgniarstwa  lub promocji zdrowia i edukacji zdrowotnej, lub organizacji i zarządzania </w:t>
            </w:r>
          </w:p>
        </w:tc>
        <w:tc>
          <w:tcPr>
            <w:tcW w:w="1699" w:type="dxa"/>
          </w:tcPr>
          <w:p w14:paraId="6B29F563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43B7CBC7" w14:textId="77777777" w:rsidR="000F7FAC" w:rsidRPr="00C243DF" w:rsidRDefault="001F171D">
            <w:pPr>
              <w:pStyle w:val="TableParagraph"/>
              <w:ind w:right="790"/>
              <w:jc w:val="right"/>
              <w:rPr>
                <w:sz w:val="20"/>
              </w:rPr>
            </w:pPr>
            <w:r w:rsidRPr="00C243DF">
              <w:rPr>
                <w:w w:val="99"/>
                <w:sz w:val="20"/>
              </w:rPr>
              <w:t>1</w:t>
            </w:r>
          </w:p>
        </w:tc>
      </w:tr>
      <w:tr w:rsidR="000F7FAC" w:rsidRPr="00C243DF" w14:paraId="1A7580A9" w14:textId="77777777">
        <w:trPr>
          <w:trHeight w:val="825"/>
        </w:trPr>
        <w:tc>
          <w:tcPr>
            <w:tcW w:w="473" w:type="dxa"/>
            <w:tcBorders>
              <w:bottom w:val="nil"/>
            </w:tcBorders>
          </w:tcPr>
          <w:p w14:paraId="7FA3A34F" w14:textId="77777777" w:rsidR="000F7FAC" w:rsidRPr="00C243DF" w:rsidRDefault="000F7FAC">
            <w:pPr>
              <w:pStyle w:val="TableParagraph"/>
              <w:spacing w:before="3"/>
              <w:rPr>
                <w:sz w:val="20"/>
              </w:rPr>
            </w:pPr>
          </w:p>
          <w:p w14:paraId="43BCFE2B" w14:textId="77777777" w:rsidR="000F7FAC" w:rsidRPr="00C243DF" w:rsidRDefault="001F171D">
            <w:pPr>
              <w:pStyle w:val="TableParagraph"/>
              <w:spacing w:before="1"/>
              <w:ind w:left="83" w:right="79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7.</w:t>
            </w:r>
          </w:p>
        </w:tc>
        <w:tc>
          <w:tcPr>
            <w:tcW w:w="1983" w:type="dxa"/>
            <w:tcBorders>
              <w:bottom w:val="nil"/>
            </w:tcBorders>
          </w:tcPr>
          <w:p w14:paraId="446F83D3" w14:textId="77777777" w:rsidR="000F7FAC" w:rsidRPr="00C243DF" w:rsidRDefault="000F7FAC">
            <w:pPr>
              <w:pStyle w:val="TableParagraph"/>
              <w:spacing w:before="3"/>
              <w:rPr>
                <w:sz w:val="20"/>
              </w:rPr>
            </w:pPr>
          </w:p>
          <w:p w14:paraId="05210515" w14:textId="77777777" w:rsidR="000F7FAC" w:rsidRPr="00C243DF" w:rsidRDefault="001F171D">
            <w:pPr>
              <w:pStyle w:val="TableParagraph"/>
              <w:spacing w:before="1"/>
              <w:ind w:left="105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Pielęgniarka POZ</w:t>
            </w:r>
          </w:p>
        </w:tc>
        <w:tc>
          <w:tcPr>
            <w:tcW w:w="5247" w:type="dxa"/>
            <w:tcBorders>
              <w:bottom w:val="nil"/>
            </w:tcBorders>
          </w:tcPr>
          <w:p w14:paraId="5ECC986C" w14:textId="77777777" w:rsidR="000F7FAC" w:rsidRPr="00C243DF" w:rsidRDefault="000F7FAC">
            <w:pPr>
              <w:pStyle w:val="TableParagraph"/>
              <w:spacing w:before="3"/>
              <w:rPr>
                <w:sz w:val="20"/>
              </w:rPr>
            </w:pPr>
          </w:p>
          <w:p w14:paraId="6A003E00" w14:textId="77777777" w:rsidR="000F7FAC" w:rsidRPr="00C243DF" w:rsidRDefault="001F171D">
            <w:pPr>
              <w:pStyle w:val="TableParagraph"/>
              <w:spacing w:before="1"/>
              <w:ind w:left="107"/>
              <w:rPr>
                <w:sz w:val="20"/>
              </w:rPr>
            </w:pPr>
            <w:r w:rsidRPr="00C243DF">
              <w:rPr>
                <w:sz w:val="20"/>
              </w:rPr>
              <w:t>- posiada tytuł specjalisty w dziedzinie pielęgniarstwa rodzinnego,</w:t>
            </w:r>
          </w:p>
        </w:tc>
        <w:tc>
          <w:tcPr>
            <w:tcW w:w="1699" w:type="dxa"/>
            <w:tcBorders>
              <w:bottom w:val="nil"/>
            </w:tcBorders>
          </w:tcPr>
          <w:p w14:paraId="26576CE1" w14:textId="77777777" w:rsidR="000F7FAC" w:rsidRPr="00C243DF" w:rsidRDefault="000F7FAC">
            <w:pPr>
              <w:pStyle w:val="TableParagraph"/>
              <w:spacing w:before="3"/>
              <w:rPr>
                <w:sz w:val="20"/>
              </w:rPr>
            </w:pPr>
          </w:p>
          <w:p w14:paraId="02F8B647" w14:textId="77777777" w:rsidR="000F7FAC" w:rsidRPr="00C243DF" w:rsidRDefault="001F171D">
            <w:pPr>
              <w:pStyle w:val="TableParagraph"/>
              <w:spacing w:before="1"/>
              <w:ind w:right="740"/>
              <w:jc w:val="right"/>
              <w:rPr>
                <w:sz w:val="20"/>
              </w:rPr>
            </w:pPr>
            <w:r w:rsidRPr="00C243DF">
              <w:rPr>
                <w:sz w:val="20"/>
              </w:rPr>
              <w:t>---</w:t>
            </w:r>
          </w:p>
        </w:tc>
      </w:tr>
      <w:tr w:rsidR="000F7FAC" w:rsidRPr="00C243DF" w14:paraId="495A1A10" w14:textId="77777777">
        <w:trPr>
          <w:trHeight w:val="699"/>
        </w:trPr>
        <w:tc>
          <w:tcPr>
            <w:tcW w:w="473" w:type="dxa"/>
            <w:tcBorders>
              <w:top w:val="nil"/>
              <w:bottom w:val="nil"/>
            </w:tcBorders>
          </w:tcPr>
          <w:p w14:paraId="28D59616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4EB876F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7AB78510" w14:textId="77777777" w:rsidR="000F7FAC" w:rsidRPr="00C243DF" w:rsidRDefault="001F171D">
            <w:pPr>
              <w:pStyle w:val="TableParagraph"/>
              <w:spacing w:before="109"/>
              <w:ind w:left="107"/>
              <w:rPr>
                <w:sz w:val="20"/>
              </w:rPr>
            </w:pPr>
            <w:r w:rsidRPr="00C243DF">
              <w:rPr>
                <w:sz w:val="20"/>
              </w:rPr>
              <w:t>- ukończyła kurs kwalifikacyjny w dziedzinie pielęgniarstwa rodzinnego,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D78AB8C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</w:tr>
      <w:tr w:rsidR="000F7FAC" w:rsidRPr="00C243DF" w14:paraId="3E6AAD30" w14:textId="77777777">
        <w:trPr>
          <w:trHeight w:val="699"/>
        </w:trPr>
        <w:tc>
          <w:tcPr>
            <w:tcW w:w="473" w:type="dxa"/>
            <w:tcBorders>
              <w:top w:val="nil"/>
              <w:bottom w:val="nil"/>
            </w:tcBorders>
          </w:tcPr>
          <w:p w14:paraId="20A6A990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4C3B34F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52C2A7CD" w14:textId="77777777" w:rsidR="000F7FAC" w:rsidRPr="00C243DF" w:rsidRDefault="001F171D">
            <w:pPr>
              <w:pStyle w:val="TableParagraph"/>
              <w:spacing w:before="108"/>
              <w:ind w:left="107" w:right="250"/>
              <w:rPr>
                <w:sz w:val="20"/>
              </w:rPr>
            </w:pPr>
            <w:r w:rsidRPr="00C243DF">
              <w:rPr>
                <w:sz w:val="20"/>
              </w:rPr>
              <w:t>- odbywa szkolenie specjalizacyjne w dziedzinie pielęgniarstwa rodzinnego,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0AC55F7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</w:tr>
      <w:tr w:rsidR="000F7FAC" w:rsidRPr="00C243DF" w14:paraId="06B0F7E1" w14:textId="77777777">
        <w:trPr>
          <w:trHeight w:val="701"/>
        </w:trPr>
        <w:tc>
          <w:tcPr>
            <w:tcW w:w="473" w:type="dxa"/>
            <w:tcBorders>
              <w:top w:val="nil"/>
              <w:bottom w:val="nil"/>
            </w:tcBorders>
          </w:tcPr>
          <w:p w14:paraId="1D82D6B8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F7400E0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60525569" w14:textId="77777777" w:rsidR="000F7FAC" w:rsidRPr="00C243DF" w:rsidRDefault="001F171D">
            <w:pPr>
              <w:pStyle w:val="TableParagraph"/>
              <w:spacing w:before="109"/>
              <w:ind w:left="107"/>
              <w:rPr>
                <w:sz w:val="20"/>
              </w:rPr>
            </w:pPr>
            <w:r w:rsidRPr="00C243DF">
              <w:rPr>
                <w:sz w:val="20"/>
              </w:rPr>
              <w:t>- odbywa kurs kwalifikacyjny w dziedzinie pielęgniarstwa rodzinnego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51A37449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</w:tr>
      <w:tr w:rsidR="000F7FAC" w:rsidRPr="00C243DF" w14:paraId="4777614B" w14:textId="77777777">
        <w:trPr>
          <w:trHeight w:val="445"/>
        </w:trPr>
        <w:tc>
          <w:tcPr>
            <w:tcW w:w="473" w:type="dxa"/>
            <w:tcBorders>
              <w:top w:val="nil"/>
              <w:bottom w:val="nil"/>
            </w:tcBorders>
          </w:tcPr>
          <w:p w14:paraId="4E2220AB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E4C273A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1A898D27" w14:textId="77777777" w:rsidR="000F7FAC" w:rsidRPr="00C243DF" w:rsidRDefault="001F171D">
            <w:pPr>
              <w:pStyle w:val="TableParagraph"/>
              <w:spacing w:before="109"/>
              <w:ind w:left="107"/>
              <w:rPr>
                <w:sz w:val="20"/>
              </w:rPr>
            </w:pPr>
            <w:r w:rsidRPr="00C243DF">
              <w:rPr>
                <w:sz w:val="20"/>
              </w:rPr>
              <w:t>- posiada tytuł zawodowy magistra pielęgniarstwa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29F8C3AC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</w:tr>
      <w:tr w:rsidR="000F7FAC" w:rsidRPr="00C243DF" w14:paraId="00609EA5" w14:textId="77777777">
        <w:trPr>
          <w:trHeight w:val="3310"/>
        </w:trPr>
        <w:tc>
          <w:tcPr>
            <w:tcW w:w="473" w:type="dxa"/>
            <w:tcBorders>
              <w:top w:val="nil"/>
              <w:bottom w:val="nil"/>
            </w:tcBorders>
          </w:tcPr>
          <w:p w14:paraId="49DC62D9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26C8E830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04804C9D" w14:textId="77777777" w:rsidR="000F7FAC" w:rsidRPr="00C243DF" w:rsidRDefault="001F171D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before="133" w:line="275" w:lineRule="exact"/>
              <w:ind w:left="246"/>
              <w:rPr>
                <w:sz w:val="24"/>
              </w:rPr>
            </w:pPr>
            <w:r w:rsidRPr="00C243DF">
              <w:rPr>
                <w:sz w:val="20"/>
              </w:rPr>
              <w:t>posiada tytuł specjalisty w dziedzinie</w:t>
            </w:r>
            <w:r w:rsidRPr="00C243DF">
              <w:rPr>
                <w:spacing w:val="-8"/>
                <w:sz w:val="20"/>
              </w:rPr>
              <w:t xml:space="preserve"> </w:t>
            </w:r>
            <w:r w:rsidRPr="00C243DF">
              <w:rPr>
                <w:sz w:val="20"/>
              </w:rPr>
              <w:t>pielęgniarstwa:</w:t>
            </w:r>
          </w:p>
          <w:p w14:paraId="4907C7F9" w14:textId="77777777" w:rsidR="000F7FAC" w:rsidRPr="00C243DF" w:rsidRDefault="001F171D">
            <w:pPr>
              <w:pStyle w:val="TableParagraph"/>
              <w:ind w:left="107" w:right="149"/>
              <w:rPr>
                <w:sz w:val="20"/>
              </w:rPr>
            </w:pPr>
            <w:r w:rsidRPr="00C243DF">
              <w:rPr>
                <w:sz w:val="20"/>
              </w:rPr>
              <w:t>pediatrycznego, środowiskowego, środowiskowo-rodzinnego, przewlekle chorych i niepełnosprawnych, opieki</w:t>
            </w:r>
          </w:p>
          <w:p w14:paraId="4A8F8A5A" w14:textId="77777777" w:rsidR="000F7FAC" w:rsidRPr="00C243DF" w:rsidRDefault="001F171D">
            <w:pPr>
              <w:pStyle w:val="TableParagraph"/>
              <w:ind w:left="107" w:right="250"/>
              <w:rPr>
                <w:sz w:val="20"/>
              </w:rPr>
            </w:pPr>
            <w:r w:rsidRPr="00C243DF">
              <w:rPr>
                <w:sz w:val="20"/>
              </w:rPr>
              <w:t>długoterminowej, w ochronie zdrowia pracujących, środowiska nauczania i wychowania, zachowawczego, promocji zdrowia i edukacji zdrowotnej</w:t>
            </w:r>
          </w:p>
          <w:p w14:paraId="7FBB71F0" w14:textId="77777777" w:rsidR="000F7FAC" w:rsidRPr="00C243DF" w:rsidRDefault="000F7FAC">
            <w:pPr>
              <w:pStyle w:val="TableParagraph"/>
              <w:rPr>
                <w:sz w:val="21"/>
              </w:rPr>
            </w:pPr>
          </w:p>
          <w:p w14:paraId="550EFCD2" w14:textId="77777777" w:rsidR="000F7FAC" w:rsidRPr="00C243DF" w:rsidRDefault="001F171D">
            <w:pPr>
              <w:pStyle w:val="TableParagraph"/>
              <w:numPr>
                <w:ilvl w:val="0"/>
                <w:numId w:val="2"/>
              </w:numPr>
              <w:tabs>
                <w:tab w:val="left" w:pos="223"/>
              </w:tabs>
              <w:spacing w:before="1"/>
              <w:ind w:right="167" w:firstLine="0"/>
              <w:jc w:val="both"/>
              <w:rPr>
                <w:sz w:val="20"/>
              </w:rPr>
            </w:pPr>
            <w:r w:rsidRPr="00C243DF">
              <w:rPr>
                <w:sz w:val="20"/>
              </w:rPr>
              <w:t>ukończyła kurs kwalifikacyjny w dziedzinie pielęgniarstwa: pediatrycznego, środowiskowego, środowiskowo-rodzinnego, przewlekle chorych i niepełnosprawnych,</w:t>
            </w:r>
            <w:r w:rsidRPr="00C243DF">
              <w:rPr>
                <w:spacing w:val="-2"/>
                <w:sz w:val="20"/>
              </w:rPr>
              <w:t xml:space="preserve"> </w:t>
            </w:r>
            <w:r w:rsidRPr="00C243DF">
              <w:rPr>
                <w:sz w:val="20"/>
              </w:rPr>
              <w:t>opieki</w:t>
            </w:r>
          </w:p>
          <w:p w14:paraId="3B05EF36" w14:textId="77777777" w:rsidR="000F7FAC" w:rsidRPr="00C243DF" w:rsidRDefault="001F171D">
            <w:pPr>
              <w:pStyle w:val="TableParagraph"/>
              <w:ind w:left="107" w:right="250"/>
              <w:rPr>
                <w:sz w:val="20"/>
              </w:rPr>
            </w:pPr>
            <w:r w:rsidRPr="00C243DF">
              <w:rPr>
                <w:sz w:val="20"/>
              </w:rPr>
              <w:t>długoterminowej, w ochronie zdrowia pracujących, środowiska nauczania i wychowania, zachowawczego, promocji zdrowia i edukacji zdrowotnej,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6DB6CC2C" w14:textId="77777777" w:rsidR="000F7FAC" w:rsidRPr="00C243DF" w:rsidRDefault="001F171D">
            <w:pPr>
              <w:pStyle w:val="TableParagraph"/>
              <w:spacing w:before="84"/>
              <w:ind w:left="256" w:right="251" w:firstLine="3"/>
              <w:jc w:val="center"/>
              <w:rPr>
                <w:sz w:val="20"/>
              </w:rPr>
            </w:pPr>
            <w:r w:rsidRPr="00C243DF">
              <w:rPr>
                <w:sz w:val="20"/>
              </w:rPr>
              <w:t xml:space="preserve">- udzielająca świadczeń zdrowotnych </w:t>
            </w:r>
            <w:r w:rsidRPr="00C243DF">
              <w:rPr>
                <w:spacing w:val="-15"/>
                <w:sz w:val="20"/>
              </w:rPr>
              <w:t xml:space="preserve">z </w:t>
            </w:r>
            <w:r w:rsidRPr="00C243DF">
              <w:rPr>
                <w:sz w:val="20"/>
              </w:rPr>
              <w:t>zakresu podstawowej</w:t>
            </w:r>
          </w:p>
          <w:p w14:paraId="18C3A0DC" w14:textId="77777777" w:rsidR="000F7FAC" w:rsidRPr="00C243DF" w:rsidRDefault="001F171D">
            <w:pPr>
              <w:pStyle w:val="TableParagraph"/>
              <w:ind w:left="122" w:right="119"/>
              <w:jc w:val="center"/>
              <w:rPr>
                <w:sz w:val="20"/>
              </w:rPr>
            </w:pPr>
            <w:r w:rsidRPr="00C243DF">
              <w:rPr>
                <w:sz w:val="20"/>
              </w:rPr>
              <w:t xml:space="preserve">opieki </w:t>
            </w:r>
            <w:r w:rsidRPr="00C243DF">
              <w:rPr>
                <w:spacing w:val="-3"/>
                <w:sz w:val="20"/>
              </w:rPr>
              <w:t xml:space="preserve">zdrowotnej </w:t>
            </w:r>
            <w:r w:rsidRPr="00C243DF">
              <w:rPr>
                <w:sz w:val="20"/>
              </w:rPr>
              <w:t>przed dniem</w:t>
            </w:r>
            <w:r w:rsidRPr="00C243DF">
              <w:rPr>
                <w:spacing w:val="-5"/>
                <w:sz w:val="20"/>
              </w:rPr>
              <w:t xml:space="preserve"> </w:t>
            </w:r>
            <w:r w:rsidRPr="00C243DF">
              <w:rPr>
                <w:sz w:val="20"/>
              </w:rPr>
              <w:t>31</w:t>
            </w:r>
          </w:p>
          <w:p w14:paraId="23FEC88D" w14:textId="77777777" w:rsidR="000F7FAC" w:rsidRPr="00C243DF" w:rsidRDefault="001F171D">
            <w:pPr>
              <w:pStyle w:val="TableParagraph"/>
              <w:spacing w:line="229" w:lineRule="exact"/>
              <w:ind w:left="122" w:right="118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grudnia 2024</w:t>
            </w:r>
            <w:r w:rsidRPr="00C243DF">
              <w:rPr>
                <w:spacing w:val="-3"/>
                <w:sz w:val="20"/>
              </w:rPr>
              <w:t xml:space="preserve"> </w:t>
            </w:r>
            <w:r w:rsidRPr="00C243DF">
              <w:rPr>
                <w:sz w:val="20"/>
              </w:rPr>
              <w:t>r.</w:t>
            </w:r>
          </w:p>
        </w:tc>
      </w:tr>
      <w:tr w:rsidR="000F7FAC" w:rsidRPr="00C243DF" w14:paraId="2BB1768B" w14:textId="77777777">
        <w:trPr>
          <w:trHeight w:val="1160"/>
        </w:trPr>
        <w:tc>
          <w:tcPr>
            <w:tcW w:w="473" w:type="dxa"/>
            <w:tcBorders>
              <w:top w:val="nil"/>
              <w:bottom w:val="nil"/>
            </w:tcBorders>
          </w:tcPr>
          <w:p w14:paraId="15B2D61E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8CCFCE4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3B0E7D51" w14:textId="77777777" w:rsidR="000F7FAC" w:rsidRPr="00C243DF" w:rsidRDefault="001F171D">
            <w:pPr>
              <w:pStyle w:val="TableParagraph"/>
              <w:spacing w:before="108"/>
              <w:ind w:left="107"/>
              <w:rPr>
                <w:sz w:val="20"/>
              </w:rPr>
            </w:pPr>
            <w:r w:rsidRPr="00C243DF">
              <w:rPr>
                <w:sz w:val="20"/>
              </w:rPr>
              <w:t>- odbywa szkolenie specjalizacyjne w dziedzinie</w:t>
            </w:r>
          </w:p>
          <w:p w14:paraId="35EA6B31" w14:textId="77777777" w:rsidR="000F7FAC" w:rsidRPr="00C243DF" w:rsidRDefault="001F171D">
            <w:pPr>
              <w:pStyle w:val="TableParagraph"/>
              <w:ind w:left="107" w:right="550"/>
              <w:rPr>
                <w:sz w:val="20"/>
              </w:rPr>
            </w:pPr>
            <w:r w:rsidRPr="00C243DF">
              <w:rPr>
                <w:sz w:val="20"/>
              </w:rPr>
              <w:t>pielęgniarstwa: pediatrycznego, opieki długoterminowej, środowiska nauczania i wychowania, zachowawczego, promocji zdrowia i edukacji zdrowotnej,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7D1F0FE3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</w:tr>
      <w:tr w:rsidR="000F7FAC" w:rsidRPr="00C243DF" w14:paraId="5B0265A0" w14:textId="77777777">
        <w:trPr>
          <w:trHeight w:val="1274"/>
        </w:trPr>
        <w:tc>
          <w:tcPr>
            <w:tcW w:w="473" w:type="dxa"/>
            <w:tcBorders>
              <w:top w:val="nil"/>
            </w:tcBorders>
          </w:tcPr>
          <w:p w14:paraId="521D8EBB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52F98CC6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14:paraId="4A9A76E6" w14:textId="77777777" w:rsidR="000F7FAC" w:rsidRPr="00C243DF" w:rsidRDefault="001F171D">
            <w:pPr>
              <w:pStyle w:val="TableParagraph"/>
              <w:spacing w:before="109"/>
              <w:ind w:left="107"/>
              <w:rPr>
                <w:sz w:val="20"/>
              </w:rPr>
            </w:pPr>
            <w:r w:rsidRPr="00C243DF">
              <w:rPr>
                <w:sz w:val="20"/>
              </w:rPr>
              <w:t>- odbywa kurs kwalifikacyjny w dziedzinie pielęgniarstwa: pediatrycznego, opieki długoterminowej, środowiska</w:t>
            </w:r>
          </w:p>
          <w:p w14:paraId="22D02FC5" w14:textId="77777777" w:rsidR="000F7FAC" w:rsidRPr="00C243DF" w:rsidRDefault="001F171D">
            <w:pPr>
              <w:pStyle w:val="TableParagraph"/>
              <w:ind w:left="107" w:right="112"/>
              <w:rPr>
                <w:sz w:val="20"/>
              </w:rPr>
            </w:pPr>
            <w:r w:rsidRPr="00C243DF">
              <w:rPr>
                <w:sz w:val="20"/>
              </w:rPr>
              <w:t>nauczania i wychowania, zachowawczego, promocji zdrowia i edukacji zdrowotnej</w:t>
            </w:r>
          </w:p>
        </w:tc>
        <w:tc>
          <w:tcPr>
            <w:tcW w:w="1699" w:type="dxa"/>
            <w:tcBorders>
              <w:top w:val="nil"/>
            </w:tcBorders>
          </w:tcPr>
          <w:p w14:paraId="27C566B8" w14:textId="77777777" w:rsidR="000F7FAC" w:rsidRPr="00C243DF" w:rsidRDefault="000F7FAC">
            <w:pPr>
              <w:pStyle w:val="TableParagraph"/>
              <w:rPr>
                <w:sz w:val="18"/>
              </w:rPr>
            </w:pPr>
          </w:p>
        </w:tc>
      </w:tr>
      <w:tr w:rsidR="000F7FAC" w:rsidRPr="00C243DF" w14:paraId="7AADB288" w14:textId="77777777">
        <w:trPr>
          <w:trHeight w:val="709"/>
        </w:trPr>
        <w:tc>
          <w:tcPr>
            <w:tcW w:w="473" w:type="dxa"/>
          </w:tcPr>
          <w:p w14:paraId="0601A197" w14:textId="77777777" w:rsidR="000F7FAC" w:rsidRPr="00C243DF" w:rsidRDefault="000F7FAC">
            <w:pPr>
              <w:pStyle w:val="TableParagraph"/>
              <w:spacing w:before="3"/>
              <w:rPr>
                <w:sz w:val="20"/>
              </w:rPr>
            </w:pPr>
          </w:p>
          <w:p w14:paraId="07A0D801" w14:textId="77777777" w:rsidR="000F7FAC" w:rsidRPr="00C243DF" w:rsidRDefault="001F171D">
            <w:pPr>
              <w:pStyle w:val="TableParagraph"/>
              <w:spacing w:before="1"/>
              <w:ind w:left="83" w:right="79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8.</w:t>
            </w:r>
          </w:p>
        </w:tc>
        <w:tc>
          <w:tcPr>
            <w:tcW w:w="1983" w:type="dxa"/>
          </w:tcPr>
          <w:p w14:paraId="408B500B" w14:textId="77777777" w:rsidR="000F7FAC" w:rsidRPr="00C243DF" w:rsidRDefault="000F7FAC">
            <w:pPr>
              <w:pStyle w:val="TableParagraph"/>
              <w:spacing w:before="3"/>
              <w:rPr>
                <w:sz w:val="20"/>
              </w:rPr>
            </w:pPr>
          </w:p>
          <w:p w14:paraId="3B8A79E2" w14:textId="77777777" w:rsidR="000F7FAC" w:rsidRPr="00C243DF" w:rsidRDefault="001F171D">
            <w:pPr>
              <w:pStyle w:val="TableParagraph"/>
              <w:spacing w:before="1"/>
              <w:ind w:left="450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Pielęgniarka</w:t>
            </w:r>
          </w:p>
        </w:tc>
        <w:tc>
          <w:tcPr>
            <w:tcW w:w="5247" w:type="dxa"/>
          </w:tcPr>
          <w:p w14:paraId="4A729C4E" w14:textId="77777777" w:rsidR="000F7FAC" w:rsidRPr="00C243DF" w:rsidRDefault="000F7FAC">
            <w:pPr>
              <w:pStyle w:val="TableParagraph"/>
              <w:spacing w:before="3"/>
              <w:rPr>
                <w:sz w:val="20"/>
              </w:rPr>
            </w:pPr>
          </w:p>
          <w:p w14:paraId="082CF3E9" w14:textId="2D01B232" w:rsidR="000F7FAC" w:rsidRPr="00D177B2" w:rsidRDefault="001B30FA">
            <w:pPr>
              <w:pStyle w:val="TableParagraph"/>
              <w:spacing w:before="1"/>
              <w:ind w:left="107"/>
              <w:rPr>
                <w:sz w:val="20"/>
              </w:rPr>
            </w:pPr>
            <w:r w:rsidRPr="00D177B2">
              <w:rPr>
                <w:sz w:val="20"/>
              </w:rPr>
              <w:t>Tytuł magistra na kierunku pielęgniarstwo</w:t>
            </w:r>
          </w:p>
          <w:p w14:paraId="37E66DB1" w14:textId="77777777" w:rsidR="001B30FA" w:rsidRPr="00D177B2" w:rsidRDefault="001B30FA">
            <w:pPr>
              <w:pStyle w:val="TableParagraph"/>
              <w:spacing w:before="1"/>
              <w:ind w:left="107"/>
              <w:rPr>
                <w:sz w:val="20"/>
              </w:rPr>
            </w:pPr>
            <w:r w:rsidRPr="00D177B2">
              <w:rPr>
                <w:sz w:val="20"/>
              </w:rPr>
              <w:t>Licencjat pielęgniarstwa</w:t>
            </w:r>
          </w:p>
          <w:p w14:paraId="07688146" w14:textId="77777777" w:rsidR="001B30FA" w:rsidRPr="00C243DF" w:rsidRDefault="001B30FA">
            <w:pPr>
              <w:pStyle w:val="TableParagraph"/>
              <w:spacing w:before="1"/>
              <w:ind w:left="107"/>
              <w:rPr>
                <w:sz w:val="20"/>
              </w:rPr>
            </w:pPr>
            <w:r w:rsidRPr="00D177B2">
              <w:rPr>
                <w:sz w:val="20"/>
              </w:rPr>
              <w:t>Średnie wykształcenie medyczne w zawodzie pielęgniarka</w:t>
            </w:r>
            <w:r w:rsidRPr="00C243DF">
              <w:rPr>
                <w:sz w:val="20"/>
              </w:rPr>
              <w:t xml:space="preserve"> </w:t>
            </w:r>
          </w:p>
          <w:p w14:paraId="29E347EF" w14:textId="1534031F" w:rsidR="001B30FA" w:rsidRPr="00C243DF" w:rsidRDefault="001B30FA">
            <w:pPr>
              <w:pStyle w:val="TableParagraph"/>
              <w:spacing w:before="1"/>
              <w:ind w:left="107"/>
              <w:rPr>
                <w:sz w:val="20"/>
              </w:rPr>
            </w:pPr>
          </w:p>
        </w:tc>
        <w:tc>
          <w:tcPr>
            <w:tcW w:w="1699" w:type="dxa"/>
          </w:tcPr>
          <w:p w14:paraId="0F4B6F5F" w14:textId="77777777" w:rsidR="000F7FAC" w:rsidRPr="00C243DF" w:rsidRDefault="000F7FAC">
            <w:pPr>
              <w:pStyle w:val="TableParagraph"/>
              <w:spacing w:before="3"/>
              <w:rPr>
                <w:sz w:val="20"/>
              </w:rPr>
            </w:pPr>
          </w:p>
          <w:p w14:paraId="3E9EC3F1" w14:textId="77777777" w:rsidR="000F7FAC" w:rsidRDefault="001F171D">
            <w:pPr>
              <w:pStyle w:val="TableParagraph"/>
              <w:spacing w:before="1"/>
              <w:ind w:right="740"/>
              <w:jc w:val="right"/>
              <w:rPr>
                <w:sz w:val="20"/>
              </w:rPr>
            </w:pPr>
            <w:r w:rsidRPr="00C243DF">
              <w:rPr>
                <w:sz w:val="20"/>
              </w:rPr>
              <w:t>---</w:t>
            </w:r>
          </w:p>
          <w:p w14:paraId="1E58C210" w14:textId="77777777" w:rsidR="0037732C" w:rsidRPr="0037732C" w:rsidRDefault="0037732C" w:rsidP="0037732C"/>
          <w:p w14:paraId="5BFC574B" w14:textId="6BCFCF83" w:rsidR="0037732C" w:rsidRPr="0037732C" w:rsidRDefault="0037732C" w:rsidP="0037732C">
            <w:pPr>
              <w:jc w:val="center"/>
            </w:pPr>
          </w:p>
        </w:tc>
      </w:tr>
      <w:tr w:rsidR="000F7FAC" w:rsidRPr="00C243DF" w14:paraId="7A555573" w14:textId="77777777">
        <w:trPr>
          <w:trHeight w:val="819"/>
        </w:trPr>
        <w:tc>
          <w:tcPr>
            <w:tcW w:w="473" w:type="dxa"/>
            <w:tcBorders>
              <w:bottom w:val="nil"/>
            </w:tcBorders>
          </w:tcPr>
          <w:p w14:paraId="74A706E3" w14:textId="77777777" w:rsidR="000F7FAC" w:rsidRPr="00C243DF" w:rsidRDefault="000F7FAC">
            <w:pPr>
              <w:pStyle w:val="TableParagraph"/>
              <w:spacing w:before="3"/>
              <w:rPr>
                <w:sz w:val="20"/>
              </w:rPr>
            </w:pPr>
          </w:p>
          <w:p w14:paraId="46C0197E" w14:textId="77777777" w:rsidR="000F7FAC" w:rsidRPr="00C243DF" w:rsidRDefault="001F171D">
            <w:pPr>
              <w:pStyle w:val="TableParagraph"/>
              <w:spacing w:before="1"/>
              <w:ind w:left="83" w:right="78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9.</w:t>
            </w:r>
          </w:p>
        </w:tc>
        <w:tc>
          <w:tcPr>
            <w:tcW w:w="1983" w:type="dxa"/>
            <w:tcBorders>
              <w:bottom w:val="nil"/>
            </w:tcBorders>
          </w:tcPr>
          <w:p w14:paraId="529EC752" w14:textId="77777777" w:rsidR="000F7FAC" w:rsidRPr="00C243DF" w:rsidRDefault="000F7FAC">
            <w:pPr>
              <w:pStyle w:val="TableParagraph"/>
              <w:spacing w:before="3"/>
              <w:rPr>
                <w:sz w:val="20"/>
              </w:rPr>
            </w:pPr>
          </w:p>
          <w:p w14:paraId="305178BF" w14:textId="77777777" w:rsidR="000F7FAC" w:rsidRPr="00C243DF" w:rsidRDefault="001F171D">
            <w:pPr>
              <w:pStyle w:val="TableParagraph"/>
              <w:spacing w:before="1"/>
              <w:ind w:left="191" w:right="183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Położna POZ</w:t>
            </w:r>
          </w:p>
        </w:tc>
        <w:tc>
          <w:tcPr>
            <w:tcW w:w="5247" w:type="dxa"/>
            <w:tcBorders>
              <w:bottom w:val="nil"/>
            </w:tcBorders>
          </w:tcPr>
          <w:p w14:paraId="4091F6B4" w14:textId="77777777" w:rsidR="000F7FAC" w:rsidRPr="00C243DF" w:rsidRDefault="000F7FAC">
            <w:pPr>
              <w:pStyle w:val="TableParagraph"/>
              <w:spacing w:before="3"/>
              <w:rPr>
                <w:sz w:val="20"/>
              </w:rPr>
            </w:pPr>
          </w:p>
          <w:p w14:paraId="3AB21D86" w14:textId="77777777" w:rsidR="000F7FAC" w:rsidRPr="00C243DF" w:rsidRDefault="001F171D">
            <w:pPr>
              <w:pStyle w:val="TableParagraph"/>
              <w:spacing w:before="1"/>
              <w:ind w:left="107"/>
              <w:rPr>
                <w:sz w:val="20"/>
              </w:rPr>
            </w:pPr>
            <w:r w:rsidRPr="00C243DF">
              <w:rPr>
                <w:sz w:val="20"/>
              </w:rPr>
              <w:t>- posiada tytuł specjalisty w dziedzinie pielęgniarstwa rodzinnego,</w:t>
            </w:r>
          </w:p>
        </w:tc>
        <w:tc>
          <w:tcPr>
            <w:tcW w:w="1699" w:type="dxa"/>
            <w:vMerge w:val="restart"/>
          </w:tcPr>
          <w:p w14:paraId="5E23781E" w14:textId="77777777" w:rsidR="000F7FAC" w:rsidRPr="00C243DF" w:rsidRDefault="001F171D">
            <w:pPr>
              <w:pStyle w:val="TableParagraph"/>
              <w:spacing w:before="232"/>
              <w:ind w:left="359" w:right="357"/>
              <w:jc w:val="center"/>
              <w:rPr>
                <w:sz w:val="24"/>
              </w:rPr>
            </w:pPr>
            <w:r w:rsidRPr="00C243DF">
              <w:rPr>
                <w:sz w:val="24"/>
              </w:rPr>
              <w:t>---</w:t>
            </w:r>
          </w:p>
          <w:p w14:paraId="11C3F9F5" w14:textId="77777777" w:rsidR="000F7FAC" w:rsidRPr="00C243DF" w:rsidRDefault="000F7FAC">
            <w:pPr>
              <w:pStyle w:val="TableParagraph"/>
              <w:rPr>
                <w:sz w:val="26"/>
              </w:rPr>
            </w:pPr>
          </w:p>
          <w:p w14:paraId="2658E46D" w14:textId="77777777" w:rsidR="000F7FAC" w:rsidRPr="00C243DF" w:rsidRDefault="000F7FAC">
            <w:pPr>
              <w:pStyle w:val="TableParagraph"/>
              <w:rPr>
                <w:sz w:val="26"/>
              </w:rPr>
            </w:pPr>
          </w:p>
          <w:p w14:paraId="3B3FFAD2" w14:textId="77777777" w:rsidR="000F7FAC" w:rsidRPr="00C243DF" w:rsidRDefault="000F7FAC">
            <w:pPr>
              <w:pStyle w:val="TableParagraph"/>
              <w:rPr>
                <w:sz w:val="26"/>
              </w:rPr>
            </w:pPr>
          </w:p>
          <w:p w14:paraId="2086203C" w14:textId="77777777" w:rsidR="000F7FAC" w:rsidRPr="00C243DF" w:rsidRDefault="000F7FAC">
            <w:pPr>
              <w:pStyle w:val="TableParagraph"/>
              <w:spacing w:before="9"/>
              <w:rPr>
                <w:sz w:val="32"/>
              </w:rPr>
            </w:pPr>
          </w:p>
          <w:p w14:paraId="548F5E62" w14:textId="77777777" w:rsidR="000F7FAC" w:rsidRPr="00C243DF" w:rsidRDefault="001F171D">
            <w:pPr>
              <w:pStyle w:val="TableParagraph"/>
              <w:ind w:left="256" w:right="251" w:firstLine="3"/>
              <w:jc w:val="center"/>
              <w:rPr>
                <w:sz w:val="20"/>
              </w:rPr>
            </w:pPr>
            <w:r w:rsidRPr="00C243DF">
              <w:rPr>
                <w:sz w:val="20"/>
              </w:rPr>
              <w:t xml:space="preserve">- udzielająca świadczeń zdrowotnych </w:t>
            </w:r>
            <w:r w:rsidRPr="00C243DF">
              <w:rPr>
                <w:spacing w:val="-15"/>
                <w:sz w:val="20"/>
              </w:rPr>
              <w:t xml:space="preserve">z </w:t>
            </w:r>
            <w:r w:rsidRPr="00C243DF">
              <w:rPr>
                <w:sz w:val="20"/>
              </w:rPr>
              <w:t>zakresu podstawowej</w:t>
            </w:r>
          </w:p>
          <w:p w14:paraId="1B24C579" w14:textId="77777777" w:rsidR="000F7FAC" w:rsidRPr="00C243DF" w:rsidRDefault="001F171D">
            <w:pPr>
              <w:pStyle w:val="TableParagraph"/>
              <w:ind w:left="122" w:right="119"/>
              <w:jc w:val="center"/>
              <w:rPr>
                <w:sz w:val="20"/>
              </w:rPr>
            </w:pPr>
            <w:r w:rsidRPr="00C243DF">
              <w:rPr>
                <w:sz w:val="20"/>
              </w:rPr>
              <w:t xml:space="preserve">opieki </w:t>
            </w:r>
            <w:r w:rsidRPr="00C243DF">
              <w:rPr>
                <w:spacing w:val="-3"/>
                <w:sz w:val="20"/>
              </w:rPr>
              <w:t xml:space="preserve">zdrowotnej </w:t>
            </w:r>
            <w:r w:rsidRPr="00C243DF">
              <w:rPr>
                <w:sz w:val="20"/>
              </w:rPr>
              <w:t>przed dniem</w:t>
            </w:r>
            <w:r w:rsidRPr="00C243DF">
              <w:rPr>
                <w:spacing w:val="-5"/>
                <w:sz w:val="20"/>
              </w:rPr>
              <w:t xml:space="preserve"> </w:t>
            </w:r>
            <w:r w:rsidRPr="00C243DF">
              <w:rPr>
                <w:sz w:val="20"/>
              </w:rPr>
              <w:t>31</w:t>
            </w:r>
          </w:p>
          <w:p w14:paraId="6CB86DB3" w14:textId="77777777" w:rsidR="000F7FAC" w:rsidRPr="00C243DF" w:rsidRDefault="001F171D">
            <w:pPr>
              <w:pStyle w:val="TableParagraph"/>
              <w:spacing w:line="228" w:lineRule="exact"/>
              <w:ind w:left="122" w:right="118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grudnia 2024</w:t>
            </w:r>
            <w:r w:rsidRPr="00C243DF">
              <w:rPr>
                <w:spacing w:val="-3"/>
                <w:sz w:val="20"/>
              </w:rPr>
              <w:t xml:space="preserve"> </w:t>
            </w:r>
            <w:r w:rsidRPr="00C243DF">
              <w:rPr>
                <w:sz w:val="20"/>
              </w:rPr>
              <w:t>r.</w:t>
            </w:r>
          </w:p>
        </w:tc>
      </w:tr>
      <w:tr w:rsidR="000F7FAC" w:rsidRPr="00C243DF" w14:paraId="75842FB6" w14:textId="77777777">
        <w:trPr>
          <w:trHeight w:val="689"/>
        </w:trPr>
        <w:tc>
          <w:tcPr>
            <w:tcW w:w="473" w:type="dxa"/>
            <w:tcBorders>
              <w:top w:val="nil"/>
              <w:bottom w:val="nil"/>
            </w:tcBorders>
          </w:tcPr>
          <w:p w14:paraId="36BC0C7F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67383761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72B17CDF" w14:textId="77777777" w:rsidR="000F7FAC" w:rsidRPr="00C243DF" w:rsidRDefault="001F171D">
            <w:pPr>
              <w:pStyle w:val="TableParagraph"/>
              <w:spacing w:before="103"/>
              <w:ind w:left="107"/>
              <w:rPr>
                <w:sz w:val="20"/>
              </w:rPr>
            </w:pPr>
            <w:r w:rsidRPr="00C243DF">
              <w:rPr>
                <w:sz w:val="20"/>
              </w:rPr>
              <w:t>- ukończyła kurs kwalifikacyjny w dziedzinie pielęgniarstwa rodzinnego,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1E1061C9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</w:tr>
      <w:tr w:rsidR="000F7FAC" w:rsidRPr="00C243DF" w14:paraId="755C5D3C" w14:textId="77777777">
        <w:trPr>
          <w:trHeight w:val="690"/>
        </w:trPr>
        <w:tc>
          <w:tcPr>
            <w:tcW w:w="473" w:type="dxa"/>
            <w:tcBorders>
              <w:top w:val="nil"/>
              <w:bottom w:val="nil"/>
            </w:tcBorders>
          </w:tcPr>
          <w:p w14:paraId="6B275532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5EFC5793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11B87859" w14:textId="77777777" w:rsidR="000F7FAC" w:rsidRPr="00C243DF" w:rsidRDefault="001F171D">
            <w:pPr>
              <w:pStyle w:val="TableParagraph"/>
              <w:spacing w:before="104"/>
              <w:ind w:left="107" w:right="250"/>
              <w:rPr>
                <w:sz w:val="20"/>
              </w:rPr>
            </w:pPr>
            <w:r w:rsidRPr="00C243DF">
              <w:rPr>
                <w:sz w:val="20"/>
              </w:rPr>
              <w:t>- odbywa szkolenie specjalizacyjne w dziedzinie pielęgniarstwa rodzinnego,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6CEDAEEB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</w:tr>
      <w:tr w:rsidR="000F7FAC" w:rsidRPr="00C243DF" w14:paraId="0270D1D4" w14:textId="77777777">
        <w:trPr>
          <w:trHeight w:val="689"/>
        </w:trPr>
        <w:tc>
          <w:tcPr>
            <w:tcW w:w="473" w:type="dxa"/>
            <w:tcBorders>
              <w:top w:val="nil"/>
              <w:bottom w:val="nil"/>
            </w:tcBorders>
          </w:tcPr>
          <w:p w14:paraId="7371CE57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7005D012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2A0C351B" w14:textId="77777777" w:rsidR="000F7FAC" w:rsidRPr="00C243DF" w:rsidRDefault="001F171D">
            <w:pPr>
              <w:pStyle w:val="TableParagraph"/>
              <w:spacing w:before="104"/>
              <w:ind w:left="107"/>
              <w:rPr>
                <w:sz w:val="20"/>
              </w:rPr>
            </w:pPr>
            <w:r w:rsidRPr="00C243DF">
              <w:rPr>
                <w:sz w:val="20"/>
              </w:rPr>
              <w:t>- odbywa kurs kwalifikacyjny w dziedzinie pielęgniarstwa rodzinnego,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315E1C4F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</w:tr>
      <w:tr w:rsidR="000F7FAC" w:rsidRPr="00C243DF" w14:paraId="3EEB15A6" w14:textId="77777777">
        <w:trPr>
          <w:trHeight w:val="459"/>
        </w:trPr>
        <w:tc>
          <w:tcPr>
            <w:tcW w:w="473" w:type="dxa"/>
            <w:tcBorders>
              <w:top w:val="nil"/>
              <w:bottom w:val="nil"/>
            </w:tcBorders>
          </w:tcPr>
          <w:p w14:paraId="3D2E5E4C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6E470DD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74CAA44D" w14:textId="77777777" w:rsidR="000F7FAC" w:rsidRPr="00C243DF" w:rsidRDefault="001F171D">
            <w:pPr>
              <w:pStyle w:val="TableParagraph"/>
              <w:spacing w:before="103"/>
              <w:ind w:left="107"/>
              <w:rPr>
                <w:sz w:val="20"/>
              </w:rPr>
            </w:pPr>
            <w:r w:rsidRPr="00C243DF">
              <w:rPr>
                <w:sz w:val="20"/>
              </w:rPr>
              <w:t>- posiada tytuł zawodowy magistra położnictwa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1D0E0BE5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</w:tr>
      <w:tr w:rsidR="000F7FAC" w:rsidRPr="00C243DF" w14:paraId="7CB8A7DB" w14:textId="77777777">
        <w:trPr>
          <w:trHeight w:val="920"/>
        </w:trPr>
        <w:tc>
          <w:tcPr>
            <w:tcW w:w="473" w:type="dxa"/>
            <w:tcBorders>
              <w:top w:val="nil"/>
              <w:bottom w:val="nil"/>
            </w:tcBorders>
          </w:tcPr>
          <w:p w14:paraId="5BAA69C1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33A7F2E5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4D1E169A" w14:textId="77777777" w:rsidR="000F7FAC" w:rsidRPr="00C243DF" w:rsidRDefault="001F171D">
            <w:pPr>
              <w:pStyle w:val="TableParagraph"/>
              <w:spacing w:before="104"/>
              <w:ind w:left="107" w:right="355"/>
              <w:rPr>
                <w:sz w:val="20"/>
              </w:rPr>
            </w:pPr>
            <w:r w:rsidRPr="00C243DF">
              <w:rPr>
                <w:sz w:val="20"/>
              </w:rPr>
              <w:t>- posiada tytuł specjalisty w dziedzinie pielęgniarstwa: środowiskowego, środowiskowo-rodzinnego oraz promocji zdrowia i edukacji zdrowotnej,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165602DD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</w:tr>
      <w:tr w:rsidR="000F7FAC" w:rsidRPr="00C243DF" w14:paraId="6D7ADEA6" w14:textId="77777777">
        <w:trPr>
          <w:trHeight w:val="1040"/>
        </w:trPr>
        <w:tc>
          <w:tcPr>
            <w:tcW w:w="473" w:type="dxa"/>
            <w:tcBorders>
              <w:top w:val="nil"/>
            </w:tcBorders>
          </w:tcPr>
          <w:p w14:paraId="530C7903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208B5D0E" w14:textId="77777777" w:rsidR="000F7FAC" w:rsidRPr="00C243DF" w:rsidRDefault="000F7FAC">
            <w:pPr>
              <w:pStyle w:val="TableParagraph"/>
              <w:rPr>
                <w:sz w:val="20"/>
              </w:rPr>
            </w:pPr>
          </w:p>
        </w:tc>
        <w:tc>
          <w:tcPr>
            <w:tcW w:w="5247" w:type="dxa"/>
            <w:tcBorders>
              <w:top w:val="nil"/>
            </w:tcBorders>
          </w:tcPr>
          <w:p w14:paraId="1D7DAA52" w14:textId="77777777" w:rsidR="000F7FAC" w:rsidRPr="00C243DF" w:rsidRDefault="001F171D">
            <w:pPr>
              <w:pStyle w:val="TableParagraph"/>
              <w:spacing w:before="103"/>
              <w:ind w:left="107" w:right="189"/>
              <w:rPr>
                <w:sz w:val="20"/>
              </w:rPr>
            </w:pPr>
            <w:r w:rsidRPr="00C243DF">
              <w:rPr>
                <w:sz w:val="20"/>
              </w:rPr>
              <w:t>- ukończyła kurs kwalifikacyjny w dziedzinie pielęgniarstwa: środowiskowego, środowiskowo-rodzinnego oraz promocji zdrowia i edukacji zdrowotnej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14:paraId="78FBC328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</w:tr>
      <w:tr w:rsidR="000F7FAC" w:rsidRPr="00C243DF" w14:paraId="1109D692" w14:textId="77777777">
        <w:trPr>
          <w:trHeight w:val="743"/>
        </w:trPr>
        <w:tc>
          <w:tcPr>
            <w:tcW w:w="473" w:type="dxa"/>
          </w:tcPr>
          <w:p w14:paraId="1DBC6FBB" w14:textId="77777777" w:rsidR="000F7FAC" w:rsidRPr="00C243DF" w:rsidRDefault="000F7FAC">
            <w:pPr>
              <w:pStyle w:val="TableParagraph"/>
              <w:spacing w:before="3"/>
              <w:rPr>
                <w:sz w:val="20"/>
              </w:rPr>
            </w:pPr>
          </w:p>
          <w:p w14:paraId="61172249" w14:textId="77777777" w:rsidR="000F7FAC" w:rsidRPr="00C243DF" w:rsidRDefault="001F171D">
            <w:pPr>
              <w:pStyle w:val="TableParagraph"/>
              <w:spacing w:before="1"/>
              <w:ind w:left="83" w:right="78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10.</w:t>
            </w:r>
          </w:p>
        </w:tc>
        <w:tc>
          <w:tcPr>
            <w:tcW w:w="1983" w:type="dxa"/>
          </w:tcPr>
          <w:p w14:paraId="4F8B440D" w14:textId="77777777" w:rsidR="000F7FAC" w:rsidRPr="00C243DF" w:rsidRDefault="000F7FAC">
            <w:pPr>
              <w:pStyle w:val="TableParagraph"/>
              <w:spacing w:before="3"/>
              <w:rPr>
                <w:sz w:val="20"/>
              </w:rPr>
            </w:pPr>
          </w:p>
          <w:p w14:paraId="2CBE9864" w14:textId="77777777" w:rsidR="000F7FAC" w:rsidRPr="00C243DF" w:rsidRDefault="001F171D">
            <w:pPr>
              <w:pStyle w:val="TableParagraph"/>
              <w:spacing w:before="1"/>
              <w:ind w:left="191" w:right="187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Położna</w:t>
            </w:r>
          </w:p>
        </w:tc>
        <w:tc>
          <w:tcPr>
            <w:tcW w:w="5247" w:type="dxa"/>
          </w:tcPr>
          <w:p w14:paraId="26E8FCDC" w14:textId="77777777" w:rsidR="000F7FAC" w:rsidRPr="00C243DF" w:rsidRDefault="000F7FAC">
            <w:pPr>
              <w:pStyle w:val="TableParagraph"/>
              <w:spacing w:before="3"/>
              <w:rPr>
                <w:sz w:val="20"/>
              </w:rPr>
            </w:pPr>
          </w:p>
          <w:p w14:paraId="4B4DA3BA" w14:textId="3009E9C0" w:rsidR="000F7FAC" w:rsidRPr="00C243DF" w:rsidRDefault="00BF721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C243DF">
              <w:rPr>
                <w:sz w:val="20"/>
              </w:rPr>
              <w:t>Tytuł magistra na kierunku położnictwo</w:t>
            </w:r>
          </w:p>
          <w:p w14:paraId="7ED627B3" w14:textId="77777777" w:rsidR="00BF7214" w:rsidRPr="00C243DF" w:rsidRDefault="00BF721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C243DF">
              <w:rPr>
                <w:sz w:val="20"/>
              </w:rPr>
              <w:t>Licencjat położnictwa</w:t>
            </w:r>
          </w:p>
          <w:p w14:paraId="261229BB" w14:textId="77777777" w:rsidR="00BF7214" w:rsidRPr="00C243DF" w:rsidRDefault="00BF7214">
            <w:pPr>
              <w:pStyle w:val="TableParagraph"/>
              <w:spacing w:before="1"/>
              <w:ind w:left="107"/>
              <w:rPr>
                <w:sz w:val="20"/>
              </w:rPr>
            </w:pPr>
            <w:r w:rsidRPr="00C243DF">
              <w:rPr>
                <w:sz w:val="20"/>
              </w:rPr>
              <w:t xml:space="preserve">Średnie wykształcenie medyczne w zawodzie  położna </w:t>
            </w:r>
          </w:p>
          <w:p w14:paraId="5339572B" w14:textId="428C93E2" w:rsidR="00BF7214" w:rsidRPr="00C243DF" w:rsidRDefault="00BF7214">
            <w:pPr>
              <w:pStyle w:val="TableParagraph"/>
              <w:spacing w:before="1"/>
              <w:ind w:left="107"/>
              <w:rPr>
                <w:sz w:val="20"/>
              </w:rPr>
            </w:pPr>
          </w:p>
        </w:tc>
        <w:tc>
          <w:tcPr>
            <w:tcW w:w="1699" w:type="dxa"/>
          </w:tcPr>
          <w:p w14:paraId="59D1DEE4" w14:textId="77777777" w:rsidR="000F7FAC" w:rsidRPr="00C243DF" w:rsidRDefault="000F7FAC">
            <w:pPr>
              <w:pStyle w:val="TableParagraph"/>
              <w:spacing w:before="3"/>
              <w:rPr>
                <w:sz w:val="20"/>
              </w:rPr>
            </w:pPr>
          </w:p>
          <w:p w14:paraId="6360BB99" w14:textId="77777777" w:rsidR="000F7FAC" w:rsidRPr="00C243DF" w:rsidRDefault="001F171D">
            <w:pPr>
              <w:pStyle w:val="TableParagraph"/>
              <w:spacing w:before="1"/>
              <w:ind w:right="736"/>
              <w:jc w:val="right"/>
              <w:rPr>
                <w:b/>
                <w:sz w:val="20"/>
              </w:rPr>
            </w:pPr>
            <w:r w:rsidRPr="00C243DF">
              <w:rPr>
                <w:b/>
                <w:w w:val="95"/>
                <w:sz w:val="20"/>
              </w:rPr>
              <w:t>---</w:t>
            </w:r>
          </w:p>
        </w:tc>
      </w:tr>
      <w:tr w:rsidR="000F7FAC" w:rsidRPr="00C243DF" w14:paraId="1298A7A9" w14:textId="77777777" w:rsidTr="000A55B1">
        <w:trPr>
          <w:trHeight w:val="1949"/>
        </w:trPr>
        <w:tc>
          <w:tcPr>
            <w:tcW w:w="473" w:type="dxa"/>
          </w:tcPr>
          <w:p w14:paraId="4179476D" w14:textId="77777777" w:rsidR="000F7FAC" w:rsidRPr="00C243DF" w:rsidRDefault="000F7FAC">
            <w:pPr>
              <w:pStyle w:val="TableParagraph"/>
              <w:spacing w:before="6"/>
              <w:rPr>
                <w:sz w:val="20"/>
              </w:rPr>
            </w:pPr>
          </w:p>
          <w:p w14:paraId="64B5F6C3" w14:textId="77777777" w:rsidR="000F7FAC" w:rsidRPr="00C243DF" w:rsidRDefault="001F171D">
            <w:pPr>
              <w:pStyle w:val="TableParagraph"/>
              <w:ind w:left="83" w:right="79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11.</w:t>
            </w:r>
          </w:p>
        </w:tc>
        <w:tc>
          <w:tcPr>
            <w:tcW w:w="1983" w:type="dxa"/>
          </w:tcPr>
          <w:p w14:paraId="33C892B3" w14:textId="77777777" w:rsidR="000F7FAC" w:rsidRPr="00C243DF" w:rsidRDefault="000F7FAC">
            <w:pPr>
              <w:pStyle w:val="TableParagraph"/>
              <w:spacing w:before="6"/>
              <w:rPr>
                <w:sz w:val="20"/>
              </w:rPr>
            </w:pPr>
          </w:p>
          <w:p w14:paraId="30B09A2C" w14:textId="684F6899" w:rsidR="000F7FAC" w:rsidRPr="00C243DF" w:rsidRDefault="0023111E">
            <w:pPr>
              <w:pStyle w:val="TableParagraph"/>
              <w:spacing w:line="276" w:lineRule="auto"/>
              <w:ind w:left="561" w:hanging="48"/>
              <w:rPr>
                <w:b/>
                <w:sz w:val="20"/>
              </w:rPr>
            </w:pPr>
            <w:r w:rsidRPr="00C243DF">
              <w:rPr>
                <w:b/>
                <w:w w:val="95"/>
                <w:sz w:val="20"/>
              </w:rPr>
              <w:t xml:space="preserve"> Rejestratorka medyczna /</w:t>
            </w:r>
            <w:r w:rsidR="001F171D" w:rsidRPr="00C243DF">
              <w:rPr>
                <w:b/>
                <w:w w:val="95"/>
                <w:sz w:val="20"/>
              </w:rPr>
              <w:t xml:space="preserve">Sekretarka </w:t>
            </w:r>
            <w:r w:rsidR="001F171D" w:rsidRPr="00C243DF">
              <w:rPr>
                <w:b/>
                <w:sz w:val="20"/>
              </w:rPr>
              <w:t>medyczna</w:t>
            </w:r>
            <w:r w:rsidR="000E3772" w:rsidRPr="00C243DF">
              <w:rPr>
                <w:b/>
                <w:sz w:val="20"/>
              </w:rPr>
              <w:t xml:space="preserve">/ Asystentka medyczna </w:t>
            </w:r>
          </w:p>
        </w:tc>
        <w:tc>
          <w:tcPr>
            <w:tcW w:w="5247" w:type="dxa"/>
          </w:tcPr>
          <w:p w14:paraId="021745DB" w14:textId="77777777" w:rsidR="000F7FAC" w:rsidRPr="00C243DF" w:rsidRDefault="000F7FAC">
            <w:pPr>
              <w:pStyle w:val="TableParagraph"/>
              <w:spacing w:before="6"/>
              <w:rPr>
                <w:sz w:val="20"/>
              </w:rPr>
            </w:pPr>
          </w:p>
          <w:p w14:paraId="51DF9B0E" w14:textId="77777777" w:rsidR="000F7FAC" w:rsidRPr="00C243DF" w:rsidRDefault="001F171D">
            <w:pPr>
              <w:pStyle w:val="TableParagraph"/>
              <w:ind w:left="107"/>
              <w:rPr>
                <w:sz w:val="20"/>
              </w:rPr>
            </w:pPr>
            <w:r w:rsidRPr="00C243DF">
              <w:rPr>
                <w:sz w:val="20"/>
              </w:rPr>
              <w:t>Średnie wykształcenie</w:t>
            </w:r>
          </w:p>
        </w:tc>
        <w:tc>
          <w:tcPr>
            <w:tcW w:w="1699" w:type="dxa"/>
          </w:tcPr>
          <w:p w14:paraId="0A4C4048" w14:textId="77777777" w:rsidR="000F7FAC" w:rsidRPr="00C243DF" w:rsidRDefault="000F7FAC">
            <w:pPr>
              <w:pStyle w:val="TableParagraph"/>
              <w:spacing w:before="6"/>
              <w:rPr>
                <w:sz w:val="20"/>
              </w:rPr>
            </w:pPr>
          </w:p>
          <w:p w14:paraId="2A4ACC9F" w14:textId="77777777" w:rsidR="000F7FAC" w:rsidRPr="00C243DF" w:rsidRDefault="001F171D">
            <w:pPr>
              <w:pStyle w:val="TableParagraph"/>
              <w:ind w:right="736"/>
              <w:jc w:val="right"/>
              <w:rPr>
                <w:b/>
                <w:sz w:val="20"/>
              </w:rPr>
            </w:pPr>
            <w:r w:rsidRPr="00C243DF">
              <w:rPr>
                <w:b/>
                <w:w w:val="95"/>
                <w:sz w:val="20"/>
              </w:rPr>
              <w:t>---</w:t>
            </w:r>
          </w:p>
        </w:tc>
      </w:tr>
      <w:tr w:rsidR="00F721B2" w:rsidRPr="00C243DF" w14:paraId="78717ACC" w14:textId="77777777">
        <w:trPr>
          <w:trHeight w:val="1010"/>
        </w:trPr>
        <w:tc>
          <w:tcPr>
            <w:tcW w:w="473" w:type="dxa"/>
          </w:tcPr>
          <w:p w14:paraId="2BA11B79" w14:textId="1092E09B" w:rsidR="00F721B2" w:rsidRPr="00C243DF" w:rsidRDefault="00F721B2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3" w:type="dxa"/>
          </w:tcPr>
          <w:p w14:paraId="5EA7AABA" w14:textId="195DCCD1" w:rsidR="00F721B2" w:rsidRPr="00C243DF" w:rsidRDefault="00F721B2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Asystentka stomatologiczna </w:t>
            </w:r>
          </w:p>
        </w:tc>
        <w:tc>
          <w:tcPr>
            <w:tcW w:w="5247" w:type="dxa"/>
          </w:tcPr>
          <w:p w14:paraId="614D7D22" w14:textId="44FD7ED0" w:rsidR="00F721B2" w:rsidRPr="00C243DF" w:rsidRDefault="000A55B1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Ukończenie szkoły policealnej publicznej lub niepublicznej o uprawnieniach szkoły publicznej i uzyskanie tytułu zawodowego asystentka stomatologiczna lub dyplomu potwierdzającego kwalifikacje zawodowe w zawodzie asystentka stomatologiczna </w:t>
            </w:r>
          </w:p>
        </w:tc>
        <w:tc>
          <w:tcPr>
            <w:tcW w:w="1699" w:type="dxa"/>
          </w:tcPr>
          <w:p w14:paraId="74C659D7" w14:textId="2B62EAD3" w:rsidR="00F721B2" w:rsidRPr="00C243DF" w:rsidRDefault="00F721B2">
            <w:pPr>
              <w:pStyle w:val="TableParagraph"/>
              <w:spacing w:before="6"/>
              <w:rPr>
                <w:sz w:val="20"/>
              </w:rPr>
            </w:pPr>
          </w:p>
        </w:tc>
      </w:tr>
      <w:tr w:rsidR="00F721B2" w:rsidRPr="00C243DF" w14:paraId="67E1F98C" w14:textId="77777777">
        <w:trPr>
          <w:trHeight w:val="1010"/>
        </w:trPr>
        <w:tc>
          <w:tcPr>
            <w:tcW w:w="473" w:type="dxa"/>
          </w:tcPr>
          <w:p w14:paraId="57F3677C" w14:textId="2D1910ED" w:rsidR="00F721B2" w:rsidRDefault="00F721B2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983" w:type="dxa"/>
          </w:tcPr>
          <w:p w14:paraId="2FD5ED4B" w14:textId="6A9E2450" w:rsidR="00F721B2" w:rsidRDefault="00F721B2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>Higienistka dentystyczna</w:t>
            </w:r>
          </w:p>
        </w:tc>
        <w:tc>
          <w:tcPr>
            <w:tcW w:w="5247" w:type="dxa"/>
          </w:tcPr>
          <w:p w14:paraId="3CFD29A4" w14:textId="797521EA" w:rsidR="00F721B2" w:rsidRPr="00C243DF" w:rsidRDefault="000A55B1">
            <w:pPr>
              <w:pStyle w:val="TableParagraph"/>
              <w:spacing w:before="6"/>
              <w:rPr>
                <w:sz w:val="20"/>
              </w:rPr>
            </w:pPr>
            <w:r>
              <w:rPr>
                <w:sz w:val="20"/>
              </w:rPr>
              <w:t xml:space="preserve">Ukończenie szkoły policealnej publicznej lub niepublicznej o uprawnieniach szkoły publicznej i uzyskanie tytułu zawodowego higienistka stomatologiczna </w:t>
            </w:r>
          </w:p>
        </w:tc>
        <w:tc>
          <w:tcPr>
            <w:tcW w:w="1699" w:type="dxa"/>
          </w:tcPr>
          <w:p w14:paraId="573358C9" w14:textId="77777777" w:rsidR="00F721B2" w:rsidRPr="00C243DF" w:rsidRDefault="00F721B2">
            <w:pPr>
              <w:pStyle w:val="TableParagraph"/>
              <w:spacing w:before="6"/>
              <w:rPr>
                <w:sz w:val="20"/>
              </w:rPr>
            </w:pPr>
          </w:p>
        </w:tc>
      </w:tr>
      <w:tr w:rsidR="00130039" w:rsidRPr="00C243DF" w14:paraId="4C934BF5" w14:textId="77777777">
        <w:trPr>
          <w:trHeight w:val="1010"/>
        </w:trPr>
        <w:tc>
          <w:tcPr>
            <w:tcW w:w="473" w:type="dxa"/>
          </w:tcPr>
          <w:p w14:paraId="0564C535" w14:textId="13E86032" w:rsidR="00130039" w:rsidRPr="00C243DF" w:rsidRDefault="00130039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sz w:val="20"/>
              </w:rPr>
              <w:t>1</w:t>
            </w:r>
            <w:r w:rsidR="00A27F14">
              <w:rPr>
                <w:sz w:val="20"/>
              </w:rPr>
              <w:t>4</w:t>
            </w:r>
          </w:p>
        </w:tc>
        <w:tc>
          <w:tcPr>
            <w:tcW w:w="1983" w:type="dxa"/>
          </w:tcPr>
          <w:p w14:paraId="05EE2852" w14:textId="368AE0AA" w:rsidR="00130039" w:rsidRPr="00C243DF" w:rsidRDefault="00130039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sz w:val="20"/>
              </w:rPr>
              <w:t xml:space="preserve"> </w:t>
            </w:r>
            <w:r w:rsidR="00171786" w:rsidRPr="00C243DF">
              <w:rPr>
                <w:sz w:val="20"/>
              </w:rPr>
              <w:t>Starszy asystent fizjoterapii</w:t>
            </w:r>
          </w:p>
        </w:tc>
        <w:tc>
          <w:tcPr>
            <w:tcW w:w="5247" w:type="dxa"/>
          </w:tcPr>
          <w:p w14:paraId="7FD9097D" w14:textId="7F315154" w:rsidR="007E7C63" w:rsidRPr="00C243DF" w:rsidRDefault="007E7C63" w:rsidP="007E7C63">
            <w:pPr>
              <w:spacing w:line="217" w:lineRule="auto"/>
              <w:ind w:left="243" w:hanging="243"/>
              <w:jc w:val="both"/>
            </w:pPr>
            <w:r w:rsidRPr="00C243DF">
              <w:rPr>
                <w:color w:val="231F20"/>
                <w:sz w:val="19"/>
              </w:rPr>
              <w:t>— t</w:t>
            </w:r>
            <w:r w:rsidR="00171786" w:rsidRPr="00C243DF">
              <w:rPr>
                <w:color w:val="231F20"/>
                <w:sz w:val="19"/>
              </w:rPr>
              <w:t xml:space="preserve">ytuł </w:t>
            </w:r>
            <w:r w:rsidRPr="00C243DF">
              <w:rPr>
                <w:color w:val="231F20"/>
                <w:sz w:val="19"/>
              </w:rPr>
              <w:t xml:space="preserve">zawodowy magistra na kierunku fizjoterapia lub </w:t>
            </w:r>
          </w:p>
          <w:p w14:paraId="444E0DBA" w14:textId="77777777" w:rsidR="007E7C63" w:rsidRPr="00C243DF" w:rsidRDefault="007E7C63" w:rsidP="007E7C63">
            <w:pPr>
              <w:spacing w:line="217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kierunku rehabilitacja ruchowa i uzyskanie tytułu magistra na tym kierunku, lub </w:t>
            </w:r>
          </w:p>
          <w:p w14:paraId="0171623B" w14:textId="77777777" w:rsidR="007E7C63" w:rsidRPr="00C243DF" w:rsidRDefault="007E7C63" w:rsidP="007E7C63">
            <w:pPr>
              <w:spacing w:line="217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Akademii Wychowania Fizycznego i uzyskanie tytułu magistra oraz ukończenie specjalizacji I lub II stopnia w dziedzinie rehabilitacji ruchowej, lub </w:t>
            </w:r>
          </w:p>
          <w:p w14:paraId="75D213BF" w14:textId="77777777" w:rsidR="007E7C63" w:rsidRPr="00C243DF" w:rsidRDefault="007E7C63" w:rsidP="007E7C63">
            <w:pPr>
              <w:spacing w:line="217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1979 r. studiów wyższych na kierunku wychowanie fizyczne i uzyskanie tytułu magistra na tym kierunku oraz ukończenie w ramach studiów dwuletniej specjalizacji z zakresu gimnastyki leczniczej lub rehabilitacji ruchowej potwierdzonej legitymacją instruktora rehabilitacji ruchowej lub gimnastyki leczniczej, lub </w:t>
            </w:r>
          </w:p>
          <w:p w14:paraId="174C8DF0" w14:textId="77777777" w:rsidR="007E7C63" w:rsidRPr="00C243DF" w:rsidRDefault="007E7C63" w:rsidP="007E7C63">
            <w:pPr>
              <w:spacing w:line="217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1979 r. studiów wyższych na kierunku wychowanie fizyczne i uzyskanie tytułu magistra na tym kierunku oraz ukończenie 3-miesięcznego kursu specjalizacyjnego z rehabilitacji zgodnie z obowiązującymi </w:t>
            </w:r>
            <w:r w:rsidRPr="00C243DF">
              <w:rPr>
                <w:color w:val="231F20"/>
                <w:sz w:val="19"/>
              </w:rPr>
              <w:lastRenderedPageBreak/>
              <w:t xml:space="preserve">wtedy przepisami Głównego Komitetu Kultury </w:t>
            </w:r>
          </w:p>
          <w:p w14:paraId="1C8D8FC2" w14:textId="58447E57" w:rsidR="00130039" w:rsidRPr="00C243DF" w:rsidRDefault="007E7C63" w:rsidP="007E7C63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color w:val="231F20"/>
                <w:sz w:val="19"/>
              </w:rPr>
              <w:t>Fizycznej, oraz tytuł specjalisty</w:t>
            </w:r>
            <w:r w:rsidRPr="00C243DF" w:rsidDel="006A5812">
              <w:rPr>
                <w:sz w:val="20"/>
              </w:rPr>
              <w:t xml:space="preserve"> </w:t>
            </w:r>
          </w:p>
        </w:tc>
        <w:tc>
          <w:tcPr>
            <w:tcW w:w="1699" w:type="dxa"/>
          </w:tcPr>
          <w:p w14:paraId="7DD0C144" w14:textId="3D9D48B1" w:rsidR="00130039" w:rsidRPr="00C243DF" w:rsidRDefault="00171786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sz w:val="20"/>
              </w:rPr>
              <w:lastRenderedPageBreak/>
              <w:t xml:space="preserve">7 lat pracy w zawodzie </w:t>
            </w:r>
            <w:r w:rsidR="00057001" w:rsidRPr="00C243DF">
              <w:rPr>
                <w:sz w:val="20"/>
              </w:rPr>
              <w:t>fizjoterapeuty</w:t>
            </w:r>
          </w:p>
        </w:tc>
      </w:tr>
      <w:tr w:rsidR="007E7C63" w:rsidRPr="00C243DF" w14:paraId="0F9AF6CA" w14:textId="77777777">
        <w:trPr>
          <w:trHeight w:val="1010"/>
        </w:trPr>
        <w:tc>
          <w:tcPr>
            <w:tcW w:w="473" w:type="dxa"/>
          </w:tcPr>
          <w:p w14:paraId="3D23D7C9" w14:textId="14874331" w:rsidR="007E7C63" w:rsidRPr="00C243DF" w:rsidRDefault="00171786" w:rsidP="007E7C63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sz w:val="20"/>
              </w:rPr>
              <w:t>13</w:t>
            </w:r>
          </w:p>
        </w:tc>
        <w:tc>
          <w:tcPr>
            <w:tcW w:w="1983" w:type="dxa"/>
          </w:tcPr>
          <w:p w14:paraId="231A10DD" w14:textId="5DF6CBAE" w:rsidR="007E7C63" w:rsidRPr="00C243DF" w:rsidRDefault="00171786" w:rsidP="007E7C63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sz w:val="20"/>
              </w:rPr>
              <w:t>Asystent fizjoterapii</w:t>
            </w:r>
          </w:p>
        </w:tc>
        <w:tc>
          <w:tcPr>
            <w:tcW w:w="5247" w:type="dxa"/>
          </w:tcPr>
          <w:p w14:paraId="43B823AA" w14:textId="77777777" w:rsidR="007E7C63" w:rsidRPr="00C243DF" w:rsidRDefault="007E7C63" w:rsidP="007E7C63">
            <w:pPr>
              <w:spacing w:line="217" w:lineRule="auto"/>
              <w:ind w:left="24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tytuł zawodowy magistra lub licencjata na kierunku fizjoterapia lub </w:t>
            </w:r>
          </w:p>
          <w:p w14:paraId="0A3D12D8" w14:textId="77777777" w:rsidR="007E7C63" w:rsidRPr="00C243DF" w:rsidRDefault="007E7C63" w:rsidP="007E7C63">
            <w:pPr>
              <w:spacing w:line="217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kierunku rehabilitacja ruchowa i uzyskanie tytułu magistra na tym kierunku, lub </w:t>
            </w:r>
          </w:p>
          <w:p w14:paraId="64089307" w14:textId="77777777" w:rsidR="007E7C63" w:rsidRPr="00C243DF" w:rsidRDefault="007E7C63" w:rsidP="007E7C63">
            <w:pPr>
              <w:spacing w:line="217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Akademii Wychowania Fizycznego i uzyskanie tytułu magistra oraz ukończenie specjalizacji I lub II stopnia w dziedzinie rehabilitacji ruchowej, lub </w:t>
            </w:r>
          </w:p>
          <w:p w14:paraId="37FD53FA" w14:textId="77777777" w:rsidR="007E7C63" w:rsidRPr="00C243DF" w:rsidRDefault="007E7C63" w:rsidP="007E7C63">
            <w:pPr>
              <w:spacing w:line="217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1979 r. studiów wyższych na kierunku wychowanie fizyczne i uzyskanie tytułu magistra na tym kierunku oraz ukończenie w ramach studiów dwuletniej specjalizacji z zakresu gimnastyki leczniczej lub rehabilitacji ruchowej potwierdzonej legitymacją instruktora rehabilitacji ruchowej lub gimnastyki leczniczej, lub </w:t>
            </w:r>
          </w:p>
          <w:p w14:paraId="3A05B5C4" w14:textId="0C8B6EE5" w:rsidR="007E7C63" w:rsidRPr="00C243DF" w:rsidDel="006A5812" w:rsidRDefault="007E7C63" w:rsidP="007E7C63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color w:val="231F20"/>
                <w:sz w:val="19"/>
              </w:rPr>
              <w:t>—  rozpoczęcie przed dniem 31 grudnia 1979 r. studiów wyższych na kierunku wychowanie fizyczne i uzyskanie tytułu magistra na tym kierunku oraz ukończenie 3-miesięcznego kursu specjalizacyjnego z rehabilitacji zgodnie z obowiązującymi wtedy przepisami Głównego Komitetu Kultury Fizycznej</w:t>
            </w:r>
          </w:p>
        </w:tc>
        <w:tc>
          <w:tcPr>
            <w:tcW w:w="1699" w:type="dxa"/>
          </w:tcPr>
          <w:p w14:paraId="081B04FC" w14:textId="2A15BDAD" w:rsidR="007E7C63" w:rsidRPr="00C243DF" w:rsidRDefault="00171786" w:rsidP="007E7C63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sz w:val="20"/>
              </w:rPr>
              <w:t xml:space="preserve"> Specjalizacja I stopnia lub tytuł specjalisty lub 5 lat pracy </w:t>
            </w:r>
            <w:r w:rsidR="00033979" w:rsidRPr="00C243DF">
              <w:rPr>
                <w:sz w:val="20"/>
              </w:rPr>
              <w:t xml:space="preserve">w zawodzie fizjoterapeuty </w:t>
            </w:r>
          </w:p>
        </w:tc>
      </w:tr>
      <w:tr w:rsidR="007E7C63" w:rsidRPr="00C243DF" w14:paraId="0B118F5E" w14:textId="77777777" w:rsidTr="00D177B2">
        <w:trPr>
          <w:trHeight w:val="2408"/>
        </w:trPr>
        <w:tc>
          <w:tcPr>
            <w:tcW w:w="473" w:type="dxa"/>
          </w:tcPr>
          <w:p w14:paraId="31034EB2" w14:textId="7D93757B" w:rsidR="007E7C63" w:rsidRPr="00C243DF" w:rsidRDefault="008739FE" w:rsidP="007E7C63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sz w:val="20"/>
              </w:rPr>
              <w:t>14</w:t>
            </w:r>
          </w:p>
        </w:tc>
        <w:tc>
          <w:tcPr>
            <w:tcW w:w="1983" w:type="dxa"/>
          </w:tcPr>
          <w:p w14:paraId="66EEDCCE" w14:textId="5759AF6B" w:rsidR="007E7C63" w:rsidRPr="00C243DF" w:rsidRDefault="00057001" w:rsidP="007E7C63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sz w:val="20"/>
              </w:rPr>
              <w:t>Młodszy asystent fizjoterapii</w:t>
            </w:r>
          </w:p>
        </w:tc>
        <w:tc>
          <w:tcPr>
            <w:tcW w:w="5247" w:type="dxa"/>
          </w:tcPr>
          <w:p w14:paraId="2540DF61" w14:textId="6C5C648D" w:rsidR="00057001" w:rsidRPr="00C243DF" w:rsidRDefault="007E7C63" w:rsidP="007E7C63">
            <w:pPr>
              <w:spacing w:line="217" w:lineRule="auto"/>
              <w:ind w:left="243" w:right="53" w:hanging="243"/>
              <w:jc w:val="both"/>
              <w:rPr>
                <w:color w:val="231F20"/>
                <w:sz w:val="19"/>
              </w:rPr>
            </w:pPr>
            <w:r w:rsidRPr="00C243DF">
              <w:rPr>
                <w:color w:val="231F20"/>
                <w:sz w:val="19"/>
              </w:rPr>
              <w:t xml:space="preserve">— </w:t>
            </w:r>
            <w:r w:rsidR="00057001" w:rsidRPr="00C243DF">
              <w:rPr>
                <w:color w:val="231F20"/>
                <w:sz w:val="19"/>
              </w:rPr>
              <w:t xml:space="preserve">tytuł zawodowy magistra lub licencjata na kierunku fizjoterapia </w:t>
            </w:r>
          </w:p>
          <w:p w14:paraId="31925517" w14:textId="51C24794" w:rsidR="007E7C63" w:rsidRPr="00C243DF" w:rsidRDefault="007E7C63" w:rsidP="007E7C63">
            <w:pPr>
              <w:spacing w:line="217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 rozpoczęcie przed dniem 31 grudnia 1979 r. studiów wyższych na kierunku wychowanie fizyczne i uzyskanie tytułu magistra na tym kierunku oraz ukończenie w ramach studiów dwuletniej specjalizacji z zakresu gimnastyki leczniczej lub rehabilitacji ruchowej potwierdzonej legitymacją instruktora rehabilitacji ruchowej lub gimnastyki leczniczej, lub </w:t>
            </w:r>
          </w:p>
          <w:p w14:paraId="7499A905" w14:textId="55D713B8" w:rsidR="007E7C63" w:rsidRPr="00C243DF" w:rsidDel="006A5812" w:rsidRDefault="007E7C63" w:rsidP="007E7C63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color w:val="231F20"/>
                <w:sz w:val="19"/>
              </w:rPr>
              <w:t>—  rozpoczęcie przed dniem 31 grudnia 1979 r. studiów wyższych na kierunku wychowanie fizyczne i uzyskanie tytułu magistra na tym kierunku oraz ukończenie 3-miesięcznego kursu specjalizacyjnego z rehabilitacji zgodnie z obowiązującymi wtedy przepisami Głównego Komitetu Kultury Fizycznej</w:t>
            </w:r>
          </w:p>
        </w:tc>
        <w:tc>
          <w:tcPr>
            <w:tcW w:w="1699" w:type="dxa"/>
          </w:tcPr>
          <w:p w14:paraId="45F60B05" w14:textId="5E3C6C1B" w:rsidR="007E7C63" w:rsidRPr="00C243DF" w:rsidRDefault="00057001" w:rsidP="007E7C63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sz w:val="20"/>
              </w:rPr>
              <w:t>3 lata pracy w zawodzie fizjoterapeuty</w:t>
            </w:r>
          </w:p>
        </w:tc>
      </w:tr>
      <w:tr w:rsidR="007E7C63" w:rsidRPr="00C243DF" w14:paraId="00879B07" w14:textId="77777777">
        <w:trPr>
          <w:trHeight w:val="1010"/>
        </w:trPr>
        <w:tc>
          <w:tcPr>
            <w:tcW w:w="473" w:type="dxa"/>
          </w:tcPr>
          <w:p w14:paraId="641D9475" w14:textId="18092DE8" w:rsidR="007E7C63" w:rsidRPr="00C243DF" w:rsidRDefault="008739FE" w:rsidP="007E7C63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sz w:val="20"/>
              </w:rPr>
              <w:t>15</w:t>
            </w:r>
          </w:p>
        </w:tc>
        <w:tc>
          <w:tcPr>
            <w:tcW w:w="1983" w:type="dxa"/>
          </w:tcPr>
          <w:p w14:paraId="5DD549B5" w14:textId="0D662649" w:rsidR="007E7C63" w:rsidRPr="00C243DF" w:rsidRDefault="00057001" w:rsidP="007E7C63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sz w:val="20"/>
              </w:rPr>
              <w:t xml:space="preserve">Starszy </w:t>
            </w:r>
            <w:r w:rsidR="00BC63BB" w:rsidRPr="00C243DF">
              <w:rPr>
                <w:sz w:val="20"/>
              </w:rPr>
              <w:t>fizjoterapeuta</w:t>
            </w:r>
            <w:r w:rsidRPr="00C243DF">
              <w:rPr>
                <w:sz w:val="20"/>
              </w:rPr>
              <w:t xml:space="preserve"> </w:t>
            </w:r>
          </w:p>
        </w:tc>
        <w:tc>
          <w:tcPr>
            <w:tcW w:w="5247" w:type="dxa"/>
          </w:tcPr>
          <w:p w14:paraId="1162B994" w14:textId="77777777" w:rsidR="007E7C63" w:rsidRPr="00C243DF" w:rsidRDefault="007E7C63" w:rsidP="007E7C63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ukończenie szkoły policealnej publicznej lub niepublicznej o uprawnieniach szkoły publicznej i uzyskanie tytułu zawodowego technik fizjoterapii lub tytuł zawodowy magistra lub licencjata na kierunku fizjoterapia, lub </w:t>
            </w:r>
          </w:p>
          <w:p w14:paraId="137616B2" w14:textId="77777777" w:rsidR="007E7C63" w:rsidRPr="00C243DF" w:rsidRDefault="007E7C63" w:rsidP="007E7C63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kierunku rehabilitacja ruchowa i uzyskanie tytułu magistra na tym kierunku, lub </w:t>
            </w:r>
          </w:p>
          <w:p w14:paraId="3451596C" w14:textId="77777777" w:rsidR="007E7C63" w:rsidRPr="00C243DF" w:rsidRDefault="007E7C63" w:rsidP="007E7C63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Akademii Wychowania Fizycznego i uzyskanie tytułu magistra oraz ukończenie specjalizacji I lub II stopnia w dziedzinie rehabilitacji ruchowej, lub </w:t>
            </w:r>
          </w:p>
          <w:p w14:paraId="5A799299" w14:textId="3BA64869" w:rsidR="007E7C63" w:rsidRPr="00C243DF" w:rsidDel="006A5812" w:rsidRDefault="007E7C63" w:rsidP="007E7C63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color w:val="231F20"/>
                <w:sz w:val="19"/>
              </w:rPr>
              <w:t>—  rozpoczęcie przed dniem 31 grudnia 1979 r. studiów wyższych na kierunku wychowanie fizyczne i uzyskanie tytułu magistra na tym kierunku oraz ukończenie w ramach studiów dwuletniej specjalizacji z zakresu gimnastyki leczniczej lub rehabilitacji ruchowej potwierdzonej legitymacją instruktora rehabilitacji ruchowej lub gimnastyki leczniczej, lub—  rozpoczęcie przed dniem 31 grudnia 1979 r. studiów wyższych na kierunku wychowanie fizyczne i uzyskanie tytułu magistra na tym kierunku oraz ukończenie 3-miesięcznego kursu specjalizacyjnego z rehabilitacji zgodnie z obowiązującymi wtedy przepisami Głównego Komitetu Kultury Fizycznej</w:t>
            </w:r>
          </w:p>
        </w:tc>
        <w:tc>
          <w:tcPr>
            <w:tcW w:w="1699" w:type="dxa"/>
          </w:tcPr>
          <w:p w14:paraId="04F9DC5D" w14:textId="53BF1450" w:rsidR="007E7C63" w:rsidRPr="00C243DF" w:rsidRDefault="00057001" w:rsidP="007E7C63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sz w:val="20"/>
              </w:rPr>
              <w:t>lata pracy w zawodzie fizjoterapeuty</w:t>
            </w:r>
          </w:p>
        </w:tc>
      </w:tr>
      <w:tr w:rsidR="009927F7" w:rsidRPr="00C243DF" w14:paraId="3595E690" w14:textId="77777777">
        <w:trPr>
          <w:trHeight w:val="1010"/>
        </w:trPr>
        <w:tc>
          <w:tcPr>
            <w:tcW w:w="473" w:type="dxa"/>
          </w:tcPr>
          <w:p w14:paraId="373F4D0B" w14:textId="094CF2CA" w:rsidR="009927F7" w:rsidRPr="00C243DF" w:rsidRDefault="008739FE" w:rsidP="007E7C63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sz w:val="20"/>
              </w:rPr>
              <w:t>16</w:t>
            </w:r>
          </w:p>
        </w:tc>
        <w:tc>
          <w:tcPr>
            <w:tcW w:w="1983" w:type="dxa"/>
          </w:tcPr>
          <w:p w14:paraId="127B7863" w14:textId="2BFBC702" w:rsidR="009927F7" w:rsidRPr="00C243DF" w:rsidRDefault="0069501B" w:rsidP="007E7C63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sz w:val="20"/>
              </w:rPr>
              <w:t xml:space="preserve">Fizjoterapeuta </w:t>
            </w:r>
          </w:p>
        </w:tc>
        <w:tc>
          <w:tcPr>
            <w:tcW w:w="5247" w:type="dxa"/>
          </w:tcPr>
          <w:p w14:paraId="5113CD14" w14:textId="77777777" w:rsidR="009927F7" w:rsidRPr="00C243DF" w:rsidRDefault="009927F7" w:rsidP="009927F7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ukończenie szkoły policealnej publicznej lub niepublicznej o uprawnieniach szkoły publicznej i uzyskanie tytułu zawodowego technik fizjoterapii lub tytuł zawodowy magistra lub licencjata na kierunku fizjoterapia, lub </w:t>
            </w:r>
          </w:p>
          <w:p w14:paraId="7FAF5087" w14:textId="77777777" w:rsidR="009927F7" w:rsidRPr="00C243DF" w:rsidRDefault="009927F7" w:rsidP="009927F7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kierunku rehabilitacja ruchowa i uzyskanie tytułu magistra na tym kierunku, lub </w:t>
            </w:r>
          </w:p>
          <w:p w14:paraId="03B14A33" w14:textId="77777777" w:rsidR="009927F7" w:rsidRPr="00C243DF" w:rsidRDefault="009927F7" w:rsidP="009927F7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Akademii Wychowania Fizycznego i uzyskanie tytułu magistra oraz ukończenie specjalizacji I lub II stopnia w dziedzinie rehabilitacji ruchowej, lub </w:t>
            </w:r>
          </w:p>
          <w:p w14:paraId="25C63C31" w14:textId="1B539B18" w:rsidR="009927F7" w:rsidRPr="00C243DF" w:rsidRDefault="009927F7" w:rsidP="009927F7">
            <w:pPr>
              <w:spacing w:line="216" w:lineRule="auto"/>
              <w:ind w:left="243" w:right="53" w:hanging="243"/>
              <w:jc w:val="both"/>
              <w:rPr>
                <w:color w:val="231F20"/>
                <w:sz w:val="19"/>
              </w:rPr>
            </w:pPr>
            <w:r w:rsidRPr="00C243DF">
              <w:rPr>
                <w:color w:val="231F20"/>
                <w:sz w:val="19"/>
              </w:rPr>
              <w:t xml:space="preserve">—  rozpoczęcie przed dniem 31 grudnia 1979 r. studiów wyższych na kierunku wychowanie fizyczne i uzyskanie tytułu magistra na tym kierunku oraz ukończenie w ramach studiów dwuletniej </w:t>
            </w:r>
            <w:r w:rsidRPr="00C243DF">
              <w:rPr>
                <w:color w:val="231F20"/>
                <w:sz w:val="19"/>
              </w:rPr>
              <w:lastRenderedPageBreak/>
              <w:t>specjalizacji z zakresu gimnastyki leczniczej lub rehabilitacji ruchowej potwierdzonej legitymacją instruktora rehabilitacji ruchowej lub gimnastyki leczniczej, lub</w:t>
            </w:r>
            <w:r w:rsidR="0069501B" w:rsidRPr="00C243DF">
              <w:rPr>
                <w:color w:val="231F20"/>
                <w:sz w:val="19"/>
              </w:rPr>
              <w:t xml:space="preserve"> rozpoczęcie przed dniem 31 grudnia 1979 r. studiów wyższych na kierunku wychowanie fizyczne i uzyskanie tytułu magistra na tym kierunku oraz ukończenie 3-miesięcznego kursu specjalizacyjnego z rehabilitacji zgodnie z obowiązującymi wtedy przepisami Głównego Komitetu Kultury Fizycznej</w:t>
            </w:r>
          </w:p>
        </w:tc>
        <w:tc>
          <w:tcPr>
            <w:tcW w:w="1699" w:type="dxa"/>
          </w:tcPr>
          <w:p w14:paraId="40FFEF8E" w14:textId="7F193452" w:rsidR="009927F7" w:rsidRPr="00C243DF" w:rsidRDefault="0069501B" w:rsidP="007E7C63">
            <w:pPr>
              <w:pStyle w:val="TableParagraph"/>
              <w:spacing w:before="6"/>
              <w:rPr>
                <w:sz w:val="20"/>
              </w:rPr>
            </w:pPr>
            <w:r w:rsidRPr="00C243DF">
              <w:rPr>
                <w:sz w:val="20"/>
              </w:rPr>
              <w:lastRenderedPageBreak/>
              <w:t>-</w:t>
            </w:r>
          </w:p>
        </w:tc>
      </w:tr>
      <w:tr w:rsidR="007E7C63" w:rsidRPr="00C243DF" w14:paraId="18A945C1" w14:textId="77777777">
        <w:trPr>
          <w:trHeight w:val="770"/>
        </w:trPr>
        <w:tc>
          <w:tcPr>
            <w:tcW w:w="9402" w:type="dxa"/>
            <w:gridSpan w:val="4"/>
          </w:tcPr>
          <w:p w14:paraId="49D5D264" w14:textId="77777777" w:rsidR="007E7C63" w:rsidRPr="00C243DF" w:rsidRDefault="007E7C63" w:rsidP="007E7C63">
            <w:pPr>
              <w:pStyle w:val="TableParagraph"/>
              <w:spacing w:before="4"/>
              <w:rPr>
                <w:sz w:val="20"/>
              </w:rPr>
            </w:pPr>
          </w:p>
          <w:p w14:paraId="6A4B317D" w14:textId="77777777" w:rsidR="00CA18D2" w:rsidRPr="00C243DF" w:rsidRDefault="00CA18D2" w:rsidP="007E7C63">
            <w:pPr>
              <w:pStyle w:val="TableParagraph"/>
              <w:ind w:left="2025"/>
              <w:rPr>
                <w:b/>
              </w:rPr>
            </w:pPr>
          </w:p>
          <w:p w14:paraId="30CD75AD" w14:textId="77777777" w:rsidR="00CA18D2" w:rsidRPr="00C243DF" w:rsidRDefault="00CA18D2" w:rsidP="007E7C63">
            <w:pPr>
              <w:pStyle w:val="TableParagraph"/>
              <w:ind w:left="2025"/>
              <w:rPr>
                <w:b/>
              </w:rPr>
            </w:pPr>
          </w:p>
          <w:p w14:paraId="3703D8FF" w14:textId="77777777" w:rsidR="000A0AA3" w:rsidRPr="00C243DF" w:rsidRDefault="000A0AA3" w:rsidP="007E7C63">
            <w:pPr>
              <w:pStyle w:val="TableParagraph"/>
              <w:ind w:left="2025"/>
              <w:rPr>
                <w:b/>
              </w:rPr>
            </w:pPr>
          </w:p>
          <w:p w14:paraId="53A5F635" w14:textId="77777777" w:rsidR="000A0AA3" w:rsidRPr="00C243DF" w:rsidRDefault="000A0AA3" w:rsidP="007E7C63">
            <w:pPr>
              <w:pStyle w:val="TableParagraph"/>
              <w:ind w:left="2025"/>
              <w:rPr>
                <w:b/>
              </w:rPr>
            </w:pPr>
          </w:p>
          <w:p w14:paraId="606F1FBB" w14:textId="77777777" w:rsidR="000A0AA3" w:rsidRPr="00C243DF" w:rsidRDefault="000A0AA3" w:rsidP="007E7C63">
            <w:pPr>
              <w:pStyle w:val="TableParagraph"/>
              <w:ind w:left="2025"/>
              <w:rPr>
                <w:b/>
              </w:rPr>
            </w:pPr>
          </w:p>
          <w:p w14:paraId="3721C2C6" w14:textId="77777777" w:rsidR="000A0AA3" w:rsidRPr="00C243DF" w:rsidRDefault="000A0AA3" w:rsidP="007E7C63">
            <w:pPr>
              <w:pStyle w:val="TableParagraph"/>
              <w:ind w:left="2025"/>
              <w:rPr>
                <w:b/>
              </w:rPr>
            </w:pPr>
          </w:p>
          <w:p w14:paraId="2AF51EBF" w14:textId="039CF2F8" w:rsidR="007E7C63" w:rsidRPr="00C243DF" w:rsidRDefault="007E7C63" w:rsidP="007E7C63">
            <w:pPr>
              <w:pStyle w:val="TableParagraph"/>
              <w:ind w:left="2025"/>
              <w:rPr>
                <w:b/>
              </w:rPr>
            </w:pPr>
            <w:r w:rsidRPr="00C243DF">
              <w:rPr>
                <w:b/>
              </w:rPr>
              <w:t>II. Pracownicy administracyjni, techniczni i ekonomiczni</w:t>
            </w:r>
          </w:p>
        </w:tc>
      </w:tr>
      <w:tr w:rsidR="007E7C63" w:rsidRPr="00C243DF" w14:paraId="1D126999" w14:textId="77777777">
        <w:trPr>
          <w:trHeight w:val="494"/>
        </w:trPr>
        <w:tc>
          <w:tcPr>
            <w:tcW w:w="473" w:type="dxa"/>
            <w:tcBorders>
              <w:bottom w:val="nil"/>
            </w:tcBorders>
          </w:tcPr>
          <w:p w14:paraId="30E5B1B7" w14:textId="77777777" w:rsidR="007E7C63" w:rsidRPr="00C243DF" w:rsidRDefault="007E7C63" w:rsidP="007E7C63">
            <w:pPr>
              <w:pStyle w:val="TableParagraph"/>
              <w:spacing w:before="6"/>
              <w:rPr>
                <w:sz w:val="20"/>
              </w:rPr>
            </w:pPr>
          </w:p>
          <w:p w14:paraId="76DF8096" w14:textId="77777777" w:rsidR="007E7C63" w:rsidRPr="00C243DF" w:rsidRDefault="007E7C63" w:rsidP="007E7C63">
            <w:pPr>
              <w:pStyle w:val="TableParagraph"/>
              <w:ind w:left="83" w:right="80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1.</w:t>
            </w:r>
          </w:p>
        </w:tc>
        <w:tc>
          <w:tcPr>
            <w:tcW w:w="1983" w:type="dxa"/>
            <w:tcBorders>
              <w:bottom w:val="nil"/>
            </w:tcBorders>
          </w:tcPr>
          <w:p w14:paraId="7754E2CA" w14:textId="77777777" w:rsidR="007E7C63" w:rsidRPr="00C243DF" w:rsidRDefault="007E7C63" w:rsidP="007E7C63">
            <w:pPr>
              <w:pStyle w:val="TableParagraph"/>
              <w:spacing w:before="6"/>
              <w:rPr>
                <w:sz w:val="20"/>
              </w:rPr>
            </w:pPr>
          </w:p>
          <w:p w14:paraId="0E8D5998" w14:textId="77777777" w:rsidR="007E7C63" w:rsidRPr="00C243DF" w:rsidRDefault="007E7C63" w:rsidP="007E7C63">
            <w:pPr>
              <w:pStyle w:val="TableParagraph"/>
              <w:ind w:left="191" w:right="183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 xml:space="preserve">Kierownik/ Dyrektor </w:t>
            </w:r>
          </w:p>
        </w:tc>
        <w:tc>
          <w:tcPr>
            <w:tcW w:w="5247" w:type="dxa"/>
            <w:tcBorders>
              <w:bottom w:val="nil"/>
            </w:tcBorders>
          </w:tcPr>
          <w:p w14:paraId="5FB2D995" w14:textId="77777777" w:rsidR="007E7C63" w:rsidRPr="00C243DF" w:rsidRDefault="007E7C63" w:rsidP="007E7C63">
            <w:pPr>
              <w:pStyle w:val="TableParagraph"/>
              <w:spacing w:before="6"/>
              <w:rPr>
                <w:sz w:val="20"/>
              </w:rPr>
            </w:pPr>
          </w:p>
          <w:p w14:paraId="6B522043" w14:textId="77777777" w:rsidR="007E7C63" w:rsidRPr="00C243DF" w:rsidRDefault="007E7C63" w:rsidP="007E7C63">
            <w:pPr>
              <w:pStyle w:val="TableParagraph"/>
              <w:ind w:left="107"/>
              <w:rPr>
                <w:sz w:val="20"/>
              </w:rPr>
            </w:pPr>
            <w:r w:rsidRPr="00C243DF">
              <w:rPr>
                <w:sz w:val="20"/>
              </w:rPr>
              <w:t>- wyższe wykształcenie</w:t>
            </w:r>
          </w:p>
        </w:tc>
        <w:tc>
          <w:tcPr>
            <w:tcW w:w="1699" w:type="dxa"/>
            <w:tcBorders>
              <w:bottom w:val="nil"/>
            </w:tcBorders>
          </w:tcPr>
          <w:p w14:paraId="48ACA333" w14:textId="77777777" w:rsidR="007E7C63" w:rsidRPr="00C243DF" w:rsidRDefault="007E7C63" w:rsidP="007E7C63">
            <w:pPr>
              <w:pStyle w:val="TableParagraph"/>
              <w:spacing w:before="6"/>
              <w:rPr>
                <w:sz w:val="20"/>
              </w:rPr>
            </w:pPr>
          </w:p>
          <w:p w14:paraId="21FDB4EB" w14:textId="77777777" w:rsidR="007E7C63" w:rsidRPr="00C243DF" w:rsidRDefault="007E7C63" w:rsidP="007E7C63">
            <w:pPr>
              <w:pStyle w:val="TableParagraph"/>
              <w:ind w:right="790"/>
              <w:jc w:val="right"/>
              <w:rPr>
                <w:sz w:val="20"/>
              </w:rPr>
            </w:pPr>
            <w:r w:rsidRPr="00C243DF">
              <w:rPr>
                <w:w w:val="99"/>
                <w:sz w:val="20"/>
              </w:rPr>
              <w:t>5</w:t>
            </w:r>
          </w:p>
        </w:tc>
      </w:tr>
      <w:tr w:rsidR="007E7C63" w:rsidRPr="00C243DF" w14:paraId="604F9D7F" w14:textId="77777777">
        <w:trPr>
          <w:trHeight w:val="263"/>
        </w:trPr>
        <w:tc>
          <w:tcPr>
            <w:tcW w:w="473" w:type="dxa"/>
            <w:tcBorders>
              <w:top w:val="nil"/>
              <w:bottom w:val="nil"/>
            </w:tcBorders>
          </w:tcPr>
          <w:p w14:paraId="6669DE55" w14:textId="77777777" w:rsidR="007E7C63" w:rsidRPr="00C243DF" w:rsidRDefault="007E7C63" w:rsidP="007E7C63">
            <w:pPr>
              <w:pStyle w:val="TableParagraph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14:paraId="06835539" w14:textId="77777777" w:rsidR="007E7C63" w:rsidRPr="00C243DF" w:rsidRDefault="007E7C63" w:rsidP="007E7C63">
            <w:pPr>
              <w:pStyle w:val="TableParagraph"/>
              <w:spacing w:before="6"/>
              <w:ind w:left="191" w:right="189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podmiotu</w:t>
            </w:r>
          </w:p>
        </w:tc>
        <w:tc>
          <w:tcPr>
            <w:tcW w:w="5247" w:type="dxa"/>
            <w:tcBorders>
              <w:top w:val="nil"/>
              <w:bottom w:val="nil"/>
            </w:tcBorders>
          </w:tcPr>
          <w:p w14:paraId="77692639" w14:textId="77777777" w:rsidR="007E7C63" w:rsidRPr="00C243DF" w:rsidRDefault="007E7C63" w:rsidP="007E7C63">
            <w:pPr>
              <w:pStyle w:val="TableParagraph"/>
              <w:spacing w:before="6"/>
              <w:ind w:left="107"/>
              <w:rPr>
                <w:sz w:val="20"/>
              </w:rPr>
            </w:pPr>
            <w:r w:rsidRPr="00C243DF">
              <w:rPr>
                <w:sz w:val="20"/>
              </w:rPr>
              <w:t>- wyższe wykształcenie i ukończone studia podyplomowe na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14:paraId="17EC5398" w14:textId="77777777" w:rsidR="007E7C63" w:rsidRPr="00C243DF" w:rsidRDefault="007E7C63" w:rsidP="007E7C63">
            <w:pPr>
              <w:pStyle w:val="TableParagraph"/>
              <w:spacing w:before="6"/>
              <w:ind w:right="790"/>
              <w:jc w:val="right"/>
              <w:rPr>
                <w:sz w:val="20"/>
              </w:rPr>
            </w:pPr>
            <w:r w:rsidRPr="00C243DF">
              <w:rPr>
                <w:w w:val="99"/>
                <w:sz w:val="20"/>
              </w:rPr>
              <w:t>3</w:t>
            </w:r>
          </w:p>
        </w:tc>
      </w:tr>
      <w:tr w:rsidR="007E7C63" w:rsidRPr="00C243DF" w14:paraId="4470BC08" w14:textId="77777777">
        <w:trPr>
          <w:trHeight w:val="515"/>
        </w:trPr>
        <w:tc>
          <w:tcPr>
            <w:tcW w:w="473" w:type="dxa"/>
            <w:tcBorders>
              <w:top w:val="nil"/>
            </w:tcBorders>
          </w:tcPr>
          <w:p w14:paraId="695A0293" w14:textId="77777777" w:rsidR="007E7C63" w:rsidRPr="00C243DF" w:rsidRDefault="007E7C63" w:rsidP="007E7C63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14:paraId="3D21C1C1" w14:textId="77777777" w:rsidR="007E7C63" w:rsidRPr="00C243DF" w:rsidRDefault="007E7C63" w:rsidP="007E7C63">
            <w:pPr>
              <w:pStyle w:val="TableParagraph"/>
              <w:spacing w:before="6"/>
              <w:ind w:left="191" w:right="190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leczniczego</w:t>
            </w:r>
          </w:p>
        </w:tc>
        <w:tc>
          <w:tcPr>
            <w:tcW w:w="5247" w:type="dxa"/>
            <w:tcBorders>
              <w:top w:val="nil"/>
            </w:tcBorders>
          </w:tcPr>
          <w:p w14:paraId="5312E8B9" w14:textId="77777777" w:rsidR="007E7C63" w:rsidRPr="00C243DF" w:rsidRDefault="007E7C63" w:rsidP="007E7C63">
            <w:pPr>
              <w:pStyle w:val="TableParagraph"/>
              <w:spacing w:before="6"/>
              <w:ind w:left="107"/>
              <w:rPr>
                <w:sz w:val="20"/>
              </w:rPr>
            </w:pPr>
            <w:r w:rsidRPr="00C243DF">
              <w:rPr>
                <w:sz w:val="20"/>
              </w:rPr>
              <w:t>kierunku zarządzanie</w:t>
            </w:r>
          </w:p>
        </w:tc>
        <w:tc>
          <w:tcPr>
            <w:tcW w:w="1699" w:type="dxa"/>
            <w:tcBorders>
              <w:top w:val="nil"/>
            </w:tcBorders>
          </w:tcPr>
          <w:p w14:paraId="1776D25B" w14:textId="77777777" w:rsidR="007E7C63" w:rsidRPr="00C243DF" w:rsidRDefault="007E7C63" w:rsidP="007E7C63">
            <w:pPr>
              <w:pStyle w:val="TableParagraph"/>
              <w:rPr>
                <w:sz w:val="20"/>
              </w:rPr>
            </w:pPr>
          </w:p>
        </w:tc>
      </w:tr>
      <w:tr w:rsidR="007E7C63" w:rsidRPr="00C243DF" w14:paraId="54EF387F" w14:textId="77777777">
        <w:trPr>
          <w:trHeight w:val="2069"/>
        </w:trPr>
        <w:tc>
          <w:tcPr>
            <w:tcW w:w="473" w:type="dxa"/>
          </w:tcPr>
          <w:p w14:paraId="33EA69FB" w14:textId="77777777" w:rsidR="007E7C63" w:rsidRPr="00C243DF" w:rsidRDefault="007E7C63" w:rsidP="007E7C63">
            <w:pPr>
              <w:pStyle w:val="TableParagraph"/>
              <w:spacing w:before="3"/>
              <w:rPr>
                <w:sz w:val="20"/>
              </w:rPr>
            </w:pPr>
          </w:p>
          <w:p w14:paraId="42F08B50" w14:textId="77777777" w:rsidR="007E7C63" w:rsidRPr="00C243DF" w:rsidRDefault="007E7C63" w:rsidP="007E7C63">
            <w:pPr>
              <w:pStyle w:val="TableParagraph"/>
              <w:spacing w:before="1"/>
              <w:ind w:left="83" w:right="78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2.</w:t>
            </w:r>
          </w:p>
        </w:tc>
        <w:tc>
          <w:tcPr>
            <w:tcW w:w="1983" w:type="dxa"/>
          </w:tcPr>
          <w:p w14:paraId="211D60B2" w14:textId="77777777" w:rsidR="007E7C63" w:rsidRPr="00C243DF" w:rsidRDefault="007E7C63" w:rsidP="007E7C63">
            <w:pPr>
              <w:pStyle w:val="TableParagraph"/>
              <w:spacing w:before="3"/>
              <w:rPr>
                <w:sz w:val="20"/>
              </w:rPr>
            </w:pPr>
          </w:p>
          <w:p w14:paraId="7F133DF7" w14:textId="77777777" w:rsidR="007E7C63" w:rsidRPr="00C243DF" w:rsidRDefault="007E7C63" w:rsidP="007E7C63">
            <w:pPr>
              <w:pStyle w:val="TableParagraph"/>
              <w:spacing w:before="1"/>
              <w:ind w:left="191" w:right="186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Główny księgowy</w:t>
            </w:r>
          </w:p>
        </w:tc>
        <w:tc>
          <w:tcPr>
            <w:tcW w:w="5247" w:type="dxa"/>
          </w:tcPr>
          <w:p w14:paraId="203D1A81" w14:textId="77777777" w:rsidR="007E7C63" w:rsidRPr="00C243DF" w:rsidRDefault="007E7C63" w:rsidP="007E7C63">
            <w:pPr>
              <w:pStyle w:val="TableParagraph"/>
              <w:spacing w:before="3"/>
              <w:rPr>
                <w:sz w:val="20"/>
              </w:rPr>
            </w:pPr>
          </w:p>
          <w:p w14:paraId="632E7E62" w14:textId="77777777" w:rsidR="007E7C63" w:rsidRPr="00C243DF" w:rsidRDefault="007E7C63" w:rsidP="007E7C63">
            <w:pPr>
              <w:pStyle w:val="TableParagraph"/>
              <w:spacing w:before="1"/>
              <w:ind w:left="107"/>
              <w:rPr>
                <w:sz w:val="20"/>
              </w:rPr>
            </w:pPr>
            <w:r w:rsidRPr="00C243DF">
              <w:rPr>
                <w:sz w:val="20"/>
              </w:rPr>
              <w:t>Wyższe wykształcenie</w:t>
            </w:r>
          </w:p>
        </w:tc>
        <w:tc>
          <w:tcPr>
            <w:tcW w:w="1699" w:type="dxa"/>
          </w:tcPr>
          <w:p w14:paraId="09B3664C" w14:textId="77777777" w:rsidR="007E7C63" w:rsidRPr="00C243DF" w:rsidRDefault="007E7C63" w:rsidP="007E7C63">
            <w:pPr>
              <w:pStyle w:val="TableParagraph"/>
              <w:spacing w:before="3"/>
              <w:rPr>
                <w:sz w:val="20"/>
              </w:rPr>
            </w:pPr>
          </w:p>
          <w:p w14:paraId="42682C47" w14:textId="77777777" w:rsidR="007E7C63" w:rsidRPr="00C243DF" w:rsidRDefault="007E7C63" w:rsidP="007E7C63">
            <w:pPr>
              <w:pStyle w:val="TableParagraph"/>
              <w:spacing w:before="1" w:line="276" w:lineRule="auto"/>
              <w:ind w:left="338" w:right="318" w:hanging="12"/>
              <w:jc w:val="both"/>
              <w:rPr>
                <w:sz w:val="20"/>
              </w:rPr>
            </w:pPr>
            <w:r w:rsidRPr="00C243DF">
              <w:rPr>
                <w:sz w:val="20"/>
              </w:rPr>
              <w:t>5 w służbach finansowo- - księgowych,</w:t>
            </w:r>
          </w:p>
          <w:p w14:paraId="31778240" w14:textId="77777777" w:rsidR="007E7C63" w:rsidRPr="00C243DF" w:rsidRDefault="007E7C63" w:rsidP="007E7C63">
            <w:pPr>
              <w:pStyle w:val="TableParagraph"/>
              <w:spacing w:before="1" w:line="276" w:lineRule="auto"/>
              <w:ind w:left="398" w:right="224" w:hanging="166"/>
              <w:jc w:val="both"/>
              <w:rPr>
                <w:sz w:val="20"/>
              </w:rPr>
            </w:pPr>
            <w:r w:rsidRPr="00C243DF">
              <w:rPr>
                <w:sz w:val="20"/>
              </w:rPr>
              <w:t>w tym 3 lata na stanowisku</w:t>
            </w:r>
          </w:p>
          <w:p w14:paraId="50CC9EA6" w14:textId="77777777" w:rsidR="007E7C63" w:rsidRPr="00C243DF" w:rsidRDefault="007E7C63" w:rsidP="007E7C63">
            <w:pPr>
              <w:pStyle w:val="TableParagraph"/>
              <w:spacing w:line="229" w:lineRule="exact"/>
              <w:ind w:left="129"/>
              <w:jc w:val="both"/>
              <w:rPr>
                <w:sz w:val="20"/>
              </w:rPr>
            </w:pPr>
            <w:r w:rsidRPr="00C243DF">
              <w:rPr>
                <w:sz w:val="20"/>
              </w:rPr>
              <w:t>kierownika działu</w:t>
            </w:r>
          </w:p>
        </w:tc>
      </w:tr>
      <w:tr w:rsidR="007E7C63" w:rsidRPr="00C243DF" w14:paraId="588215B5" w14:textId="77777777">
        <w:trPr>
          <w:trHeight w:val="1007"/>
        </w:trPr>
        <w:tc>
          <w:tcPr>
            <w:tcW w:w="473" w:type="dxa"/>
          </w:tcPr>
          <w:p w14:paraId="78573314" w14:textId="77777777" w:rsidR="007E7C63" w:rsidRPr="00C243DF" w:rsidRDefault="007E7C63" w:rsidP="007E7C63">
            <w:pPr>
              <w:pStyle w:val="TableParagraph"/>
              <w:spacing w:before="3"/>
              <w:rPr>
                <w:sz w:val="20"/>
              </w:rPr>
            </w:pPr>
          </w:p>
          <w:p w14:paraId="444F8964" w14:textId="77777777" w:rsidR="007E7C63" w:rsidRPr="00C243DF" w:rsidRDefault="007E7C63" w:rsidP="007E7C63">
            <w:pPr>
              <w:pStyle w:val="TableParagraph"/>
              <w:spacing w:before="1"/>
              <w:ind w:left="83" w:right="78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3.</w:t>
            </w:r>
          </w:p>
        </w:tc>
        <w:tc>
          <w:tcPr>
            <w:tcW w:w="1983" w:type="dxa"/>
          </w:tcPr>
          <w:p w14:paraId="3A56965F" w14:textId="77777777" w:rsidR="007E7C63" w:rsidRPr="00C243DF" w:rsidRDefault="007E7C63" w:rsidP="007E7C63">
            <w:pPr>
              <w:pStyle w:val="TableParagraph"/>
              <w:spacing w:before="3"/>
              <w:rPr>
                <w:sz w:val="20"/>
              </w:rPr>
            </w:pPr>
          </w:p>
          <w:p w14:paraId="26D39A92" w14:textId="77777777" w:rsidR="007E7C63" w:rsidRPr="00C243DF" w:rsidRDefault="007E7C63" w:rsidP="007E7C63">
            <w:pPr>
              <w:pStyle w:val="TableParagraph"/>
              <w:spacing w:before="1" w:line="276" w:lineRule="auto"/>
              <w:ind w:left="493" w:right="471" w:firstLine="9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Specjalista, Informatyk</w:t>
            </w:r>
          </w:p>
        </w:tc>
        <w:tc>
          <w:tcPr>
            <w:tcW w:w="5247" w:type="dxa"/>
          </w:tcPr>
          <w:p w14:paraId="1EDDA7A3" w14:textId="77777777" w:rsidR="007E7C63" w:rsidRPr="00C243DF" w:rsidRDefault="007E7C63" w:rsidP="007E7C63">
            <w:pPr>
              <w:pStyle w:val="TableParagraph"/>
              <w:spacing w:before="3"/>
              <w:rPr>
                <w:sz w:val="20"/>
              </w:rPr>
            </w:pPr>
          </w:p>
          <w:p w14:paraId="3874CE77" w14:textId="77777777" w:rsidR="007E7C63" w:rsidRPr="00C243DF" w:rsidRDefault="007E7C63" w:rsidP="007E7C63">
            <w:pPr>
              <w:pStyle w:val="TableParagraph"/>
              <w:spacing w:before="1"/>
              <w:ind w:left="107"/>
              <w:rPr>
                <w:sz w:val="20"/>
              </w:rPr>
            </w:pPr>
            <w:r w:rsidRPr="00C243DF">
              <w:rPr>
                <w:sz w:val="20"/>
              </w:rPr>
              <w:t>Wyższe wykształcenie o odpowiednim kierunku</w:t>
            </w:r>
          </w:p>
        </w:tc>
        <w:tc>
          <w:tcPr>
            <w:tcW w:w="1699" w:type="dxa"/>
          </w:tcPr>
          <w:p w14:paraId="7421722F" w14:textId="77777777" w:rsidR="007E7C63" w:rsidRPr="00C243DF" w:rsidRDefault="007E7C63" w:rsidP="007E7C63">
            <w:pPr>
              <w:pStyle w:val="TableParagraph"/>
              <w:spacing w:before="3"/>
              <w:rPr>
                <w:sz w:val="20"/>
              </w:rPr>
            </w:pPr>
          </w:p>
          <w:p w14:paraId="422675CD" w14:textId="77777777" w:rsidR="007E7C63" w:rsidRPr="00C243DF" w:rsidRDefault="007E7C63" w:rsidP="007E7C63">
            <w:pPr>
              <w:pStyle w:val="TableParagraph"/>
              <w:spacing w:before="1"/>
              <w:ind w:right="790"/>
              <w:jc w:val="right"/>
              <w:rPr>
                <w:sz w:val="20"/>
              </w:rPr>
            </w:pPr>
            <w:r w:rsidRPr="00C243DF">
              <w:rPr>
                <w:w w:val="99"/>
                <w:sz w:val="20"/>
              </w:rPr>
              <w:t>3</w:t>
            </w:r>
          </w:p>
        </w:tc>
      </w:tr>
      <w:tr w:rsidR="007E7C63" w:rsidRPr="00C243DF" w14:paraId="3D02D1F4" w14:textId="77777777">
        <w:trPr>
          <w:trHeight w:val="1250"/>
        </w:trPr>
        <w:tc>
          <w:tcPr>
            <w:tcW w:w="473" w:type="dxa"/>
          </w:tcPr>
          <w:p w14:paraId="1187B199" w14:textId="77777777" w:rsidR="007E7C63" w:rsidRPr="00C243DF" w:rsidRDefault="007E7C63" w:rsidP="007E7C63">
            <w:pPr>
              <w:pStyle w:val="TableParagraph"/>
              <w:spacing w:before="3"/>
              <w:rPr>
                <w:sz w:val="20"/>
              </w:rPr>
            </w:pPr>
          </w:p>
          <w:p w14:paraId="1DB50331" w14:textId="77777777" w:rsidR="007E7C63" w:rsidRPr="00C243DF" w:rsidRDefault="007E7C63" w:rsidP="007E7C63">
            <w:pPr>
              <w:pStyle w:val="TableParagraph"/>
              <w:spacing w:before="1"/>
              <w:ind w:left="83" w:right="78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4.</w:t>
            </w:r>
          </w:p>
        </w:tc>
        <w:tc>
          <w:tcPr>
            <w:tcW w:w="1983" w:type="dxa"/>
          </w:tcPr>
          <w:p w14:paraId="444822A7" w14:textId="77777777" w:rsidR="007E7C63" w:rsidRPr="00C243DF" w:rsidRDefault="007E7C63" w:rsidP="007E7C63">
            <w:pPr>
              <w:pStyle w:val="TableParagraph"/>
              <w:spacing w:before="3"/>
              <w:rPr>
                <w:sz w:val="20"/>
              </w:rPr>
            </w:pPr>
          </w:p>
          <w:p w14:paraId="1E662ED2" w14:textId="77777777" w:rsidR="007E7C63" w:rsidRPr="00C243DF" w:rsidRDefault="007E7C63" w:rsidP="007E7C63">
            <w:pPr>
              <w:pStyle w:val="TableParagraph"/>
              <w:spacing w:before="1" w:line="276" w:lineRule="auto"/>
              <w:ind w:left="289" w:right="264" w:firstLine="240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Pracownik administracyjny</w:t>
            </w:r>
          </w:p>
        </w:tc>
        <w:tc>
          <w:tcPr>
            <w:tcW w:w="5247" w:type="dxa"/>
          </w:tcPr>
          <w:p w14:paraId="511EF313" w14:textId="77777777" w:rsidR="007E7C63" w:rsidRPr="00C243DF" w:rsidRDefault="007E7C63" w:rsidP="007E7C63">
            <w:pPr>
              <w:pStyle w:val="TableParagraph"/>
              <w:spacing w:before="3"/>
              <w:rPr>
                <w:sz w:val="20"/>
              </w:rPr>
            </w:pPr>
          </w:p>
          <w:p w14:paraId="2B5FF001" w14:textId="77777777" w:rsidR="007E7C63" w:rsidRPr="00C243DF" w:rsidRDefault="007E7C63" w:rsidP="007E7C63">
            <w:pPr>
              <w:pStyle w:val="TableParagraph"/>
              <w:spacing w:before="1"/>
              <w:ind w:left="107"/>
              <w:rPr>
                <w:sz w:val="20"/>
              </w:rPr>
            </w:pPr>
            <w:r w:rsidRPr="00C243DF">
              <w:rPr>
                <w:sz w:val="20"/>
              </w:rPr>
              <w:t>Wykształcenie średnie</w:t>
            </w:r>
          </w:p>
        </w:tc>
        <w:tc>
          <w:tcPr>
            <w:tcW w:w="1699" w:type="dxa"/>
          </w:tcPr>
          <w:p w14:paraId="1A871083" w14:textId="77777777" w:rsidR="007E7C63" w:rsidRPr="00C243DF" w:rsidRDefault="007E7C63" w:rsidP="007E7C63">
            <w:pPr>
              <w:pStyle w:val="TableParagraph"/>
              <w:spacing w:before="3"/>
              <w:rPr>
                <w:sz w:val="20"/>
              </w:rPr>
            </w:pPr>
          </w:p>
          <w:p w14:paraId="4A912344" w14:textId="77777777" w:rsidR="007E7C63" w:rsidRPr="00C243DF" w:rsidRDefault="007E7C63" w:rsidP="007E7C63">
            <w:pPr>
              <w:pStyle w:val="TableParagraph"/>
              <w:spacing w:before="1"/>
              <w:ind w:right="740"/>
              <w:jc w:val="right"/>
              <w:rPr>
                <w:sz w:val="20"/>
              </w:rPr>
            </w:pPr>
            <w:r w:rsidRPr="00C243DF">
              <w:rPr>
                <w:sz w:val="20"/>
              </w:rPr>
              <w:t>---</w:t>
            </w:r>
          </w:p>
        </w:tc>
      </w:tr>
      <w:tr w:rsidR="007E7C63" w:rsidRPr="00C243DF" w14:paraId="0A4937B9" w14:textId="77777777">
        <w:trPr>
          <w:trHeight w:val="770"/>
        </w:trPr>
        <w:tc>
          <w:tcPr>
            <w:tcW w:w="9402" w:type="dxa"/>
            <w:gridSpan w:val="4"/>
          </w:tcPr>
          <w:p w14:paraId="303D46D9" w14:textId="77777777" w:rsidR="007E7C63" w:rsidRPr="00C243DF" w:rsidRDefault="007E7C63" w:rsidP="007E7C63">
            <w:pPr>
              <w:pStyle w:val="TableParagraph"/>
              <w:spacing w:before="4"/>
              <w:rPr>
                <w:sz w:val="20"/>
              </w:rPr>
            </w:pPr>
          </w:p>
          <w:p w14:paraId="39D3B811" w14:textId="77777777" w:rsidR="007E7C63" w:rsidRPr="00C243DF" w:rsidRDefault="007E7C63" w:rsidP="007E7C63">
            <w:pPr>
              <w:pStyle w:val="TableParagraph"/>
              <w:ind w:left="3350"/>
              <w:rPr>
                <w:b/>
              </w:rPr>
            </w:pPr>
            <w:r w:rsidRPr="00C243DF">
              <w:rPr>
                <w:b/>
              </w:rPr>
              <w:t>III. Pracownicy gospodarczy</w:t>
            </w:r>
          </w:p>
        </w:tc>
      </w:tr>
      <w:tr w:rsidR="007E7C63" w:rsidRPr="00C243DF" w14:paraId="07AE0C45" w14:textId="77777777">
        <w:trPr>
          <w:trHeight w:val="1272"/>
        </w:trPr>
        <w:tc>
          <w:tcPr>
            <w:tcW w:w="473" w:type="dxa"/>
          </w:tcPr>
          <w:p w14:paraId="35EB7BFD" w14:textId="77777777" w:rsidR="007E7C63" w:rsidRPr="00C243DF" w:rsidRDefault="007E7C63" w:rsidP="007E7C63">
            <w:pPr>
              <w:pStyle w:val="TableParagraph"/>
              <w:spacing w:before="3"/>
              <w:rPr>
                <w:sz w:val="20"/>
              </w:rPr>
            </w:pPr>
          </w:p>
          <w:p w14:paraId="26007333" w14:textId="77777777" w:rsidR="007E7C63" w:rsidRPr="00C243DF" w:rsidRDefault="007E7C63" w:rsidP="007E7C63">
            <w:pPr>
              <w:pStyle w:val="TableParagraph"/>
              <w:spacing w:before="1"/>
              <w:ind w:left="83" w:right="78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1.</w:t>
            </w:r>
          </w:p>
        </w:tc>
        <w:tc>
          <w:tcPr>
            <w:tcW w:w="1983" w:type="dxa"/>
          </w:tcPr>
          <w:p w14:paraId="7A5040A5" w14:textId="77777777" w:rsidR="007E7C63" w:rsidRPr="00C243DF" w:rsidRDefault="007E7C63" w:rsidP="007E7C63">
            <w:pPr>
              <w:pStyle w:val="TableParagraph"/>
              <w:spacing w:before="3"/>
              <w:rPr>
                <w:sz w:val="20"/>
              </w:rPr>
            </w:pPr>
          </w:p>
          <w:p w14:paraId="73CCE0F7" w14:textId="77777777" w:rsidR="007E7C63" w:rsidRPr="00C243DF" w:rsidRDefault="007E7C63" w:rsidP="007E7C63">
            <w:pPr>
              <w:pStyle w:val="TableParagraph"/>
              <w:spacing w:before="1" w:line="276" w:lineRule="auto"/>
              <w:ind w:left="191" w:right="185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Konserwator urządzeń technicznych</w:t>
            </w:r>
          </w:p>
        </w:tc>
        <w:tc>
          <w:tcPr>
            <w:tcW w:w="5247" w:type="dxa"/>
          </w:tcPr>
          <w:p w14:paraId="15DF5AA5" w14:textId="77777777" w:rsidR="007E7C63" w:rsidRPr="00C243DF" w:rsidRDefault="007E7C63" w:rsidP="007E7C63">
            <w:pPr>
              <w:pStyle w:val="TableParagraph"/>
              <w:spacing w:before="3"/>
              <w:rPr>
                <w:sz w:val="20"/>
              </w:rPr>
            </w:pPr>
          </w:p>
          <w:p w14:paraId="34A5299C" w14:textId="77777777" w:rsidR="007E7C63" w:rsidRPr="00C243DF" w:rsidRDefault="007E7C63" w:rsidP="007E7C63">
            <w:pPr>
              <w:pStyle w:val="TableParagraph"/>
              <w:spacing w:before="1" w:line="276" w:lineRule="auto"/>
              <w:ind w:left="107" w:right="893"/>
              <w:rPr>
                <w:sz w:val="20"/>
              </w:rPr>
            </w:pPr>
            <w:r w:rsidRPr="00C243DF">
              <w:rPr>
                <w:sz w:val="20"/>
              </w:rPr>
              <w:t>Średnie wykształcenie techniczne lub zasadnicze wykształcenie zawodowe w odpowiednim zawodzie i przeszkolenie specjalistyczne</w:t>
            </w:r>
          </w:p>
        </w:tc>
        <w:tc>
          <w:tcPr>
            <w:tcW w:w="1699" w:type="dxa"/>
          </w:tcPr>
          <w:p w14:paraId="3F3A0BF4" w14:textId="77777777" w:rsidR="007E7C63" w:rsidRPr="00C243DF" w:rsidRDefault="007E7C63" w:rsidP="007E7C63">
            <w:pPr>
              <w:pStyle w:val="TableParagraph"/>
              <w:spacing w:before="3"/>
              <w:rPr>
                <w:sz w:val="20"/>
              </w:rPr>
            </w:pPr>
          </w:p>
          <w:p w14:paraId="30E97804" w14:textId="77777777" w:rsidR="007E7C63" w:rsidRPr="00C243DF" w:rsidRDefault="007E7C63" w:rsidP="007E7C63">
            <w:pPr>
              <w:pStyle w:val="TableParagraph"/>
              <w:spacing w:before="1"/>
              <w:ind w:left="748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---</w:t>
            </w:r>
          </w:p>
        </w:tc>
      </w:tr>
      <w:tr w:rsidR="007E7C63" w:rsidRPr="00C243DF" w14:paraId="3E70C27A" w14:textId="77777777">
        <w:trPr>
          <w:trHeight w:val="1274"/>
        </w:trPr>
        <w:tc>
          <w:tcPr>
            <w:tcW w:w="473" w:type="dxa"/>
          </w:tcPr>
          <w:p w14:paraId="3B196C3D" w14:textId="77777777" w:rsidR="007E7C63" w:rsidRPr="00C243DF" w:rsidRDefault="007E7C63" w:rsidP="007E7C63">
            <w:pPr>
              <w:pStyle w:val="TableParagraph"/>
              <w:spacing w:before="6"/>
              <w:rPr>
                <w:sz w:val="20"/>
              </w:rPr>
            </w:pPr>
          </w:p>
          <w:p w14:paraId="595A2A57" w14:textId="77777777" w:rsidR="007E7C63" w:rsidRPr="00C243DF" w:rsidRDefault="007E7C63" w:rsidP="007E7C63">
            <w:pPr>
              <w:pStyle w:val="TableParagraph"/>
              <w:ind w:left="83" w:right="78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2.</w:t>
            </w:r>
          </w:p>
        </w:tc>
        <w:tc>
          <w:tcPr>
            <w:tcW w:w="1983" w:type="dxa"/>
          </w:tcPr>
          <w:p w14:paraId="73171EB3" w14:textId="77777777" w:rsidR="007E7C63" w:rsidRPr="00C243DF" w:rsidRDefault="007E7C63" w:rsidP="007E7C63">
            <w:pPr>
              <w:pStyle w:val="TableParagraph"/>
              <w:spacing w:before="6"/>
              <w:rPr>
                <w:sz w:val="20"/>
              </w:rPr>
            </w:pPr>
          </w:p>
          <w:p w14:paraId="5901A3B9" w14:textId="77777777" w:rsidR="007E7C63" w:rsidRPr="00C243DF" w:rsidRDefault="007E7C63" w:rsidP="007E7C63">
            <w:pPr>
              <w:pStyle w:val="TableParagraph"/>
              <w:spacing w:line="276" w:lineRule="auto"/>
              <w:ind w:left="191" w:right="187"/>
              <w:jc w:val="center"/>
              <w:rPr>
                <w:b/>
                <w:sz w:val="20"/>
              </w:rPr>
            </w:pPr>
            <w:r w:rsidRPr="00C243DF">
              <w:rPr>
                <w:b/>
                <w:w w:val="95"/>
                <w:sz w:val="20"/>
              </w:rPr>
              <w:t xml:space="preserve">Sprzątaczka, </w:t>
            </w:r>
            <w:r w:rsidRPr="00C243DF">
              <w:rPr>
                <w:b/>
                <w:sz w:val="20"/>
              </w:rPr>
              <w:t>pracownik gospodarczy</w:t>
            </w:r>
          </w:p>
        </w:tc>
        <w:tc>
          <w:tcPr>
            <w:tcW w:w="5247" w:type="dxa"/>
          </w:tcPr>
          <w:p w14:paraId="2EF2E339" w14:textId="77777777" w:rsidR="007E7C63" w:rsidRPr="00C243DF" w:rsidRDefault="007E7C63" w:rsidP="007E7C63">
            <w:pPr>
              <w:pStyle w:val="TableParagraph"/>
              <w:spacing w:before="6"/>
              <w:rPr>
                <w:sz w:val="20"/>
              </w:rPr>
            </w:pPr>
          </w:p>
          <w:p w14:paraId="3703D494" w14:textId="77777777" w:rsidR="007E7C63" w:rsidRPr="00C243DF" w:rsidRDefault="007E7C63" w:rsidP="007E7C63">
            <w:pPr>
              <w:pStyle w:val="TableParagraph"/>
              <w:ind w:left="107"/>
              <w:rPr>
                <w:sz w:val="20"/>
              </w:rPr>
            </w:pPr>
            <w:r w:rsidRPr="00C243DF">
              <w:rPr>
                <w:sz w:val="20"/>
              </w:rPr>
              <w:t>Podstawowe wykształcenie i przeszkolenie zawodowe</w:t>
            </w:r>
          </w:p>
        </w:tc>
        <w:tc>
          <w:tcPr>
            <w:tcW w:w="1699" w:type="dxa"/>
          </w:tcPr>
          <w:p w14:paraId="28FF078F" w14:textId="77777777" w:rsidR="007E7C63" w:rsidRPr="00C243DF" w:rsidRDefault="007E7C63" w:rsidP="007E7C63">
            <w:pPr>
              <w:pStyle w:val="TableParagraph"/>
              <w:spacing w:before="6"/>
              <w:rPr>
                <w:sz w:val="20"/>
              </w:rPr>
            </w:pPr>
          </w:p>
          <w:p w14:paraId="5AD1D1F6" w14:textId="77777777" w:rsidR="007E7C63" w:rsidRPr="00C243DF" w:rsidRDefault="007E7C63" w:rsidP="007E7C63">
            <w:pPr>
              <w:pStyle w:val="TableParagraph"/>
              <w:ind w:left="748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---</w:t>
            </w:r>
          </w:p>
        </w:tc>
      </w:tr>
    </w:tbl>
    <w:p w14:paraId="06E1A2AF" w14:textId="77777777" w:rsidR="000F7FAC" w:rsidRPr="00C243DF" w:rsidRDefault="000F7FAC">
      <w:pPr>
        <w:rPr>
          <w:sz w:val="20"/>
        </w:rPr>
        <w:sectPr w:rsidR="000F7FAC" w:rsidRPr="00C243DF">
          <w:pgSz w:w="11910" w:h="16840"/>
          <w:pgMar w:top="840" w:right="840" w:bottom="1020" w:left="1380" w:header="0" w:footer="833" w:gutter="0"/>
          <w:cols w:space="708"/>
        </w:sectPr>
      </w:pPr>
    </w:p>
    <w:p w14:paraId="192AB751" w14:textId="77777777" w:rsidR="000F7FAC" w:rsidRPr="00C243DF" w:rsidRDefault="00547D51" w:rsidP="00547D51">
      <w:pPr>
        <w:pStyle w:val="Tekstpodstawowy"/>
        <w:spacing w:before="5"/>
        <w:jc w:val="right"/>
        <w:rPr>
          <w:b/>
          <w:i/>
        </w:rPr>
      </w:pPr>
      <w:r w:rsidRPr="00C243DF">
        <w:rPr>
          <w:b/>
          <w:i/>
          <w:sz w:val="20"/>
          <w:szCs w:val="20"/>
        </w:rPr>
        <w:lastRenderedPageBreak/>
        <w:t>Załącznik nr 2 do Regulaminu Wynagradzania SPZOZ Sławków</w:t>
      </w:r>
    </w:p>
    <w:p w14:paraId="16C76A8E" w14:textId="77777777" w:rsidR="000F7FAC" w:rsidRPr="00C243DF" w:rsidRDefault="001F171D">
      <w:pPr>
        <w:spacing w:before="1"/>
        <w:ind w:left="986" w:right="1011"/>
        <w:jc w:val="center"/>
        <w:rPr>
          <w:b/>
          <w:sz w:val="24"/>
        </w:rPr>
      </w:pPr>
      <w:r w:rsidRPr="00C243DF">
        <w:rPr>
          <w:b/>
          <w:sz w:val="24"/>
        </w:rPr>
        <w:t>TABELE STAWEK WYNAGRODZENIA MIESIĘCZNEGO</w:t>
      </w:r>
    </w:p>
    <w:p w14:paraId="7B4F920A" w14:textId="77777777" w:rsidR="000F7FAC" w:rsidRPr="00C243DF" w:rsidRDefault="000F7FAC">
      <w:pPr>
        <w:pStyle w:val="Tekstpodstawowy"/>
        <w:spacing w:before="4"/>
        <w:rPr>
          <w:b/>
        </w:rPr>
      </w:pPr>
    </w:p>
    <w:p w14:paraId="36A27C46" w14:textId="77777777" w:rsidR="000F7FAC" w:rsidRPr="00C243DF" w:rsidRDefault="001F171D">
      <w:pPr>
        <w:pStyle w:val="Tekstpodstawowy"/>
        <w:tabs>
          <w:tab w:val="left" w:pos="1595"/>
          <w:tab w:val="left" w:pos="2578"/>
          <w:tab w:val="left" w:pos="4303"/>
          <w:tab w:val="left" w:pos="5842"/>
          <w:tab w:val="left" w:pos="6396"/>
          <w:tab w:val="left" w:pos="7351"/>
          <w:tab w:val="left" w:pos="8680"/>
        </w:tabs>
        <w:spacing w:before="1" w:line="276" w:lineRule="auto"/>
        <w:ind w:left="271" w:right="298"/>
      </w:pPr>
      <w:r w:rsidRPr="00C243DF">
        <w:t>Minimalny</w:t>
      </w:r>
      <w:r w:rsidRPr="00C243DF">
        <w:tab/>
        <w:t>poziom</w:t>
      </w:r>
      <w:r w:rsidRPr="00C243DF">
        <w:tab/>
        <w:t>wynagrodzenia</w:t>
      </w:r>
      <w:r w:rsidRPr="00C243DF">
        <w:tab/>
        <w:t>zasadniczego</w:t>
      </w:r>
      <w:r w:rsidRPr="00C243DF">
        <w:tab/>
        <w:t>dla</w:t>
      </w:r>
      <w:r w:rsidRPr="00C243DF">
        <w:tab/>
        <w:t>danego</w:t>
      </w:r>
      <w:r w:rsidRPr="00C243DF">
        <w:tab/>
        <w:t>stanowiska</w:t>
      </w:r>
      <w:r w:rsidRPr="00C243DF">
        <w:tab/>
      </w:r>
      <w:r w:rsidRPr="00C243DF">
        <w:rPr>
          <w:spacing w:val="-4"/>
        </w:rPr>
        <w:t xml:space="preserve">wynika </w:t>
      </w:r>
      <w:r w:rsidRPr="00C243DF">
        <w:t>z obowiązujących przepisów o wynagrodzeniu minimalnym - sektorowych lub</w:t>
      </w:r>
      <w:r w:rsidRPr="00C243DF">
        <w:rPr>
          <w:spacing w:val="-7"/>
        </w:rPr>
        <w:t xml:space="preserve"> </w:t>
      </w:r>
      <w:r w:rsidRPr="00C243DF">
        <w:t>ogólnych.</w:t>
      </w:r>
    </w:p>
    <w:p w14:paraId="12865FFA" w14:textId="77777777" w:rsidR="000F7FAC" w:rsidRPr="00C243DF" w:rsidRDefault="000F7FAC">
      <w:pPr>
        <w:pStyle w:val="Tekstpodstawowy"/>
        <w:rPr>
          <w:sz w:val="21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983"/>
        <w:gridCol w:w="5247"/>
        <w:gridCol w:w="1699"/>
      </w:tblGrid>
      <w:tr w:rsidR="000F7FAC" w:rsidRPr="00C243DF" w14:paraId="12E2C331" w14:textId="77777777">
        <w:trPr>
          <w:trHeight w:val="1401"/>
        </w:trPr>
        <w:tc>
          <w:tcPr>
            <w:tcW w:w="473" w:type="dxa"/>
          </w:tcPr>
          <w:p w14:paraId="481CA56E" w14:textId="77777777" w:rsidR="000F7FAC" w:rsidRPr="00C243DF" w:rsidRDefault="001F171D">
            <w:pPr>
              <w:pStyle w:val="TableParagraph"/>
              <w:spacing w:before="82"/>
              <w:ind w:left="83" w:right="83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LP</w:t>
            </w:r>
          </w:p>
        </w:tc>
        <w:tc>
          <w:tcPr>
            <w:tcW w:w="1983" w:type="dxa"/>
          </w:tcPr>
          <w:p w14:paraId="0E033BDD" w14:textId="77777777" w:rsidR="000F7FAC" w:rsidRPr="00C243DF" w:rsidRDefault="001F171D">
            <w:pPr>
              <w:pStyle w:val="TableParagraph"/>
              <w:spacing w:before="82"/>
              <w:ind w:left="191" w:right="191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Stanowisko</w:t>
            </w:r>
          </w:p>
        </w:tc>
        <w:tc>
          <w:tcPr>
            <w:tcW w:w="5247" w:type="dxa"/>
          </w:tcPr>
          <w:p w14:paraId="2D1C4B07" w14:textId="77777777" w:rsidR="000F7FAC" w:rsidRPr="00C243DF" w:rsidRDefault="001F171D">
            <w:pPr>
              <w:pStyle w:val="TableParagraph"/>
              <w:spacing w:before="82" w:line="273" w:lineRule="auto"/>
              <w:ind w:left="2143" w:right="406" w:hanging="1710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Posiadane kwalifikacje wymagane na zajmowanym stanowisku</w:t>
            </w:r>
          </w:p>
        </w:tc>
        <w:tc>
          <w:tcPr>
            <w:tcW w:w="1699" w:type="dxa"/>
          </w:tcPr>
          <w:p w14:paraId="317718CC" w14:textId="77777777" w:rsidR="000F7FAC" w:rsidRPr="00C243DF" w:rsidRDefault="001F171D">
            <w:pPr>
              <w:pStyle w:val="TableParagraph"/>
              <w:spacing w:before="82" w:line="276" w:lineRule="auto"/>
              <w:ind w:left="122" w:right="117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 xml:space="preserve">Maksymalna stawka </w:t>
            </w:r>
            <w:r w:rsidRPr="00C243DF">
              <w:rPr>
                <w:b/>
                <w:w w:val="95"/>
                <w:sz w:val="20"/>
              </w:rPr>
              <w:t xml:space="preserve">wynagrodzenia </w:t>
            </w:r>
            <w:r w:rsidRPr="00C243DF">
              <w:rPr>
                <w:b/>
                <w:sz w:val="20"/>
              </w:rPr>
              <w:t>zasadniczego</w:t>
            </w:r>
          </w:p>
          <w:p w14:paraId="40FF0800" w14:textId="77777777" w:rsidR="000F7FAC" w:rsidRPr="00C243DF" w:rsidRDefault="001F171D">
            <w:pPr>
              <w:pStyle w:val="TableParagraph"/>
              <w:spacing w:line="228" w:lineRule="exact"/>
              <w:ind w:left="363" w:right="357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brutto</w:t>
            </w:r>
          </w:p>
        </w:tc>
      </w:tr>
      <w:tr w:rsidR="000F7FAC" w:rsidRPr="00C243DF" w14:paraId="2656EBB7" w14:textId="77777777">
        <w:trPr>
          <w:trHeight w:val="612"/>
        </w:trPr>
        <w:tc>
          <w:tcPr>
            <w:tcW w:w="9402" w:type="dxa"/>
            <w:gridSpan w:val="4"/>
          </w:tcPr>
          <w:p w14:paraId="2066E474" w14:textId="77777777" w:rsidR="000F7FAC" w:rsidRPr="00C243DF" w:rsidRDefault="001F171D">
            <w:pPr>
              <w:pStyle w:val="TableParagraph"/>
              <w:spacing w:before="80"/>
              <w:ind w:left="3578"/>
              <w:rPr>
                <w:b/>
              </w:rPr>
            </w:pPr>
            <w:r w:rsidRPr="00C243DF">
              <w:rPr>
                <w:b/>
              </w:rPr>
              <w:t>I. Pracownicy medyczni</w:t>
            </w:r>
          </w:p>
        </w:tc>
      </w:tr>
      <w:tr w:rsidR="000F7FAC" w:rsidRPr="00C243DF" w14:paraId="48C78D47" w14:textId="77777777">
        <w:trPr>
          <w:trHeight w:val="873"/>
        </w:trPr>
        <w:tc>
          <w:tcPr>
            <w:tcW w:w="473" w:type="dxa"/>
          </w:tcPr>
          <w:p w14:paraId="6F9DA072" w14:textId="77777777" w:rsidR="000F7FAC" w:rsidRPr="00C243DF" w:rsidRDefault="001F171D">
            <w:pPr>
              <w:pStyle w:val="TableParagraph"/>
              <w:spacing w:before="82"/>
              <w:ind w:left="83" w:right="78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1.</w:t>
            </w:r>
          </w:p>
        </w:tc>
        <w:tc>
          <w:tcPr>
            <w:tcW w:w="1983" w:type="dxa"/>
          </w:tcPr>
          <w:p w14:paraId="0D2134DF" w14:textId="77777777" w:rsidR="000F7FAC" w:rsidRPr="00C243DF" w:rsidRDefault="001F171D">
            <w:pPr>
              <w:pStyle w:val="TableParagraph"/>
              <w:spacing w:before="82" w:line="273" w:lineRule="auto"/>
              <w:ind w:left="191" w:right="185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Zastępca kierownik</w:t>
            </w:r>
            <w:r w:rsidR="00547D51" w:rsidRPr="00C243DF">
              <w:rPr>
                <w:b/>
                <w:sz w:val="20"/>
              </w:rPr>
              <w:t xml:space="preserve">a/ dyrektora </w:t>
            </w:r>
            <w:r w:rsidRPr="00C243DF">
              <w:rPr>
                <w:b/>
                <w:sz w:val="20"/>
              </w:rPr>
              <w:t xml:space="preserve"> do</w:t>
            </w:r>
          </w:p>
          <w:p w14:paraId="4DF60170" w14:textId="77777777" w:rsidR="000F7FAC" w:rsidRPr="00C243DF" w:rsidRDefault="001F171D">
            <w:pPr>
              <w:pStyle w:val="TableParagraph"/>
              <w:spacing w:before="3"/>
              <w:ind w:left="191" w:right="186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spraw lecznictwa</w:t>
            </w:r>
          </w:p>
        </w:tc>
        <w:tc>
          <w:tcPr>
            <w:tcW w:w="5247" w:type="dxa"/>
          </w:tcPr>
          <w:p w14:paraId="71A208E4" w14:textId="77777777" w:rsidR="000F7FAC" w:rsidRPr="00C243DF" w:rsidRDefault="001F171D">
            <w:pPr>
              <w:pStyle w:val="TableParagraph"/>
              <w:spacing w:before="82" w:line="273" w:lineRule="auto"/>
              <w:ind w:left="107" w:right="250"/>
              <w:rPr>
                <w:sz w:val="20"/>
              </w:rPr>
            </w:pPr>
            <w:r w:rsidRPr="00C243DF">
              <w:rPr>
                <w:sz w:val="20"/>
              </w:rPr>
              <w:t>Tytuł zawodowy lekarza, lekarza dentysty i tytuł specjalisty lub specjalizacja II stopnia w dziedzinie medycyny</w:t>
            </w:r>
          </w:p>
        </w:tc>
        <w:tc>
          <w:tcPr>
            <w:tcW w:w="1699" w:type="dxa"/>
          </w:tcPr>
          <w:p w14:paraId="703BFF8C" w14:textId="77777777" w:rsidR="000F7FAC" w:rsidRPr="00C243DF" w:rsidRDefault="001F171D">
            <w:pPr>
              <w:pStyle w:val="TableParagraph"/>
              <w:spacing w:before="82"/>
              <w:ind w:right="589"/>
              <w:jc w:val="right"/>
              <w:rPr>
                <w:sz w:val="20"/>
              </w:rPr>
            </w:pPr>
            <w:r w:rsidRPr="00C243DF">
              <w:rPr>
                <w:w w:val="95"/>
                <w:sz w:val="20"/>
              </w:rPr>
              <w:t>15000</w:t>
            </w:r>
          </w:p>
        </w:tc>
      </w:tr>
      <w:tr w:rsidR="000F7FAC" w:rsidRPr="00C243DF" w14:paraId="51748619" w14:textId="77777777">
        <w:trPr>
          <w:trHeight w:val="911"/>
        </w:trPr>
        <w:tc>
          <w:tcPr>
            <w:tcW w:w="473" w:type="dxa"/>
            <w:vMerge w:val="restart"/>
          </w:tcPr>
          <w:p w14:paraId="2A83BA88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1A97AFCD" w14:textId="77777777" w:rsidR="000F7FAC" w:rsidRPr="00C243DF" w:rsidRDefault="001F171D">
            <w:pPr>
              <w:pStyle w:val="TableParagraph"/>
              <w:ind w:left="158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2.</w:t>
            </w:r>
          </w:p>
        </w:tc>
        <w:tc>
          <w:tcPr>
            <w:tcW w:w="1983" w:type="dxa"/>
            <w:vMerge w:val="restart"/>
          </w:tcPr>
          <w:p w14:paraId="48400E62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5C74A74F" w14:textId="77777777" w:rsidR="000F7FAC" w:rsidRPr="00C243DF" w:rsidRDefault="001F171D">
            <w:pPr>
              <w:pStyle w:val="TableParagraph"/>
              <w:ind w:left="453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Lekarz POZ</w:t>
            </w:r>
          </w:p>
        </w:tc>
        <w:tc>
          <w:tcPr>
            <w:tcW w:w="5247" w:type="dxa"/>
          </w:tcPr>
          <w:p w14:paraId="02435626" w14:textId="77777777" w:rsidR="000F7FAC" w:rsidRPr="00C243DF" w:rsidRDefault="001F171D">
            <w:pPr>
              <w:pStyle w:val="TableParagraph"/>
              <w:ind w:left="107" w:right="300"/>
              <w:rPr>
                <w:sz w:val="20"/>
              </w:rPr>
            </w:pPr>
            <w:r w:rsidRPr="00C243DF">
              <w:rPr>
                <w:sz w:val="20"/>
              </w:rPr>
              <w:t>Lekarz posiadający tytuł specjalisty w dziedzinie medycyny rodzinnej</w:t>
            </w:r>
          </w:p>
        </w:tc>
        <w:tc>
          <w:tcPr>
            <w:tcW w:w="1699" w:type="dxa"/>
          </w:tcPr>
          <w:p w14:paraId="6C4C981D" w14:textId="77777777" w:rsidR="000F7FAC" w:rsidRPr="00C243DF" w:rsidRDefault="001F171D">
            <w:pPr>
              <w:pStyle w:val="TableParagraph"/>
              <w:spacing w:before="82"/>
              <w:ind w:right="589"/>
              <w:jc w:val="right"/>
              <w:rPr>
                <w:sz w:val="20"/>
              </w:rPr>
            </w:pPr>
            <w:r w:rsidRPr="00C243DF">
              <w:rPr>
                <w:w w:val="95"/>
                <w:sz w:val="20"/>
              </w:rPr>
              <w:t>15000</w:t>
            </w:r>
          </w:p>
        </w:tc>
      </w:tr>
      <w:tr w:rsidR="000F7FAC" w:rsidRPr="00C243DF" w14:paraId="64BCBD53" w14:textId="77777777">
        <w:trPr>
          <w:trHeight w:val="700"/>
        </w:trPr>
        <w:tc>
          <w:tcPr>
            <w:tcW w:w="473" w:type="dxa"/>
            <w:vMerge/>
            <w:tcBorders>
              <w:top w:val="nil"/>
            </w:tcBorders>
          </w:tcPr>
          <w:p w14:paraId="7E495DB2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5F9C7617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106B3716" w14:textId="77777777" w:rsidR="000F7FAC" w:rsidRPr="00C243DF" w:rsidRDefault="001F171D">
            <w:pPr>
              <w:pStyle w:val="TableParagraph"/>
              <w:ind w:left="107"/>
              <w:rPr>
                <w:sz w:val="20"/>
              </w:rPr>
            </w:pPr>
            <w:r w:rsidRPr="00C243DF">
              <w:rPr>
                <w:sz w:val="20"/>
              </w:rPr>
              <w:t>Lekarz odbywający szkolenie specjalizacyjne w dziedzinie medycyny rodzinnej</w:t>
            </w:r>
          </w:p>
        </w:tc>
        <w:tc>
          <w:tcPr>
            <w:tcW w:w="1699" w:type="dxa"/>
          </w:tcPr>
          <w:p w14:paraId="7C2CFB97" w14:textId="77777777" w:rsidR="000F7FAC" w:rsidRPr="00C243DF" w:rsidRDefault="001F171D">
            <w:pPr>
              <w:pStyle w:val="TableParagraph"/>
              <w:ind w:right="589"/>
              <w:jc w:val="right"/>
              <w:rPr>
                <w:sz w:val="20"/>
              </w:rPr>
            </w:pPr>
            <w:r w:rsidRPr="00C243DF">
              <w:rPr>
                <w:w w:val="95"/>
                <w:sz w:val="20"/>
              </w:rPr>
              <w:t>12000</w:t>
            </w:r>
          </w:p>
        </w:tc>
      </w:tr>
      <w:tr w:rsidR="000F7FAC" w:rsidRPr="00C243DF" w14:paraId="54E917A6" w14:textId="77777777">
        <w:trPr>
          <w:trHeight w:val="700"/>
        </w:trPr>
        <w:tc>
          <w:tcPr>
            <w:tcW w:w="473" w:type="dxa"/>
            <w:vMerge/>
            <w:tcBorders>
              <w:top w:val="nil"/>
            </w:tcBorders>
          </w:tcPr>
          <w:p w14:paraId="37B80187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291F72DC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36861B18" w14:textId="77777777" w:rsidR="000F7FAC" w:rsidRPr="00C243DF" w:rsidRDefault="001F171D">
            <w:pPr>
              <w:pStyle w:val="TableParagraph"/>
              <w:ind w:left="107"/>
              <w:rPr>
                <w:sz w:val="20"/>
              </w:rPr>
            </w:pPr>
            <w:r w:rsidRPr="00C243DF">
              <w:rPr>
                <w:sz w:val="20"/>
              </w:rPr>
              <w:t>Lekarz posiadający specjalizację II stopnia w dziedzinie medycyny ogólnej</w:t>
            </w:r>
          </w:p>
        </w:tc>
        <w:tc>
          <w:tcPr>
            <w:tcW w:w="1699" w:type="dxa"/>
          </w:tcPr>
          <w:p w14:paraId="51CA31E6" w14:textId="3D765522" w:rsidR="000F7FAC" w:rsidRPr="00C243DF" w:rsidRDefault="001F171D">
            <w:pPr>
              <w:pStyle w:val="TableParagraph"/>
              <w:ind w:right="589"/>
              <w:jc w:val="right"/>
              <w:rPr>
                <w:sz w:val="20"/>
              </w:rPr>
            </w:pPr>
            <w:r w:rsidRPr="00C243DF">
              <w:rPr>
                <w:w w:val="95"/>
                <w:sz w:val="20"/>
              </w:rPr>
              <w:t>1</w:t>
            </w:r>
            <w:r w:rsidR="005C2244" w:rsidRPr="00C243DF">
              <w:rPr>
                <w:w w:val="95"/>
                <w:sz w:val="20"/>
              </w:rPr>
              <w:t>5</w:t>
            </w:r>
            <w:r w:rsidRPr="00C243DF">
              <w:rPr>
                <w:w w:val="95"/>
                <w:sz w:val="20"/>
              </w:rPr>
              <w:t>000</w:t>
            </w:r>
          </w:p>
        </w:tc>
      </w:tr>
      <w:tr w:rsidR="000F7FAC" w:rsidRPr="00C243DF" w14:paraId="3D0355FD" w14:textId="77777777">
        <w:trPr>
          <w:trHeight w:val="928"/>
        </w:trPr>
        <w:tc>
          <w:tcPr>
            <w:tcW w:w="473" w:type="dxa"/>
            <w:vMerge/>
            <w:tcBorders>
              <w:top w:val="nil"/>
            </w:tcBorders>
          </w:tcPr>
          <w:p w14:paraId="0D3D2602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7DE7C103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3EE48953" w14:textId="77777777" w:rsidR="000F7FAC" w:rsidRPr="00C243DF" w:rsidRDefault="001F171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 w:rsidRPr="00C243DF">
              <w:rPr>
                <w:sz w:val="20"/>
              </w:rPr>
              <w:t>Lekarz posiadający specjalizację I lub II stopnia lub tytuł</w:t>
            </w:r>
          </w:p>
          <w:p w14:paraId="60750B18" w14:textId="77777777" w:rsidR="000F7FAC" w:rsidRPr="00C243DF" w:rsidRDefault="001F171D">
            <w:pPr>
              <w:pStyle w:val="TableParagraph"/>
              <w:ind w:left="107"/>
              <w:rPr>
                <w:sz w:val="20"/>
              </w:rPr>
            </w:pPr>
            <w:r w:rsidRPr="00C243DF">
              <w:rPr>
                <w:sz w:val="20"/>
              </w:rPr>
              <w:t>specjalisty w dziedzinie pediatrii, pod warunkiem ukończenia kursu w dziedzinie medycyny rodzinnej</w:t>
            </w:r>
          </w:p>
        </w:tc>
        <w:tc>
          <w:tcPr>
            <w:tcW w:w="1699" w:type="dxa"/>
          </w:tcPr>
          <w:p w14:paraId="05377EAD" w14:textId="77777777" w:rsidR="000F7FAC" w:rsidRPr="00C243DF" w:rsidRDefault="001F171D">
            <w:pPr>
              <w:pStyle w:val="TableParagraph"/>
              <w:ind w:right="589"/>
              <w:jc w:val="right"/>
              <w:rPr>
                <w:sz w:val="20"/>
              </w:rPr>
            </w:pPr>
            <w:r w:rsidRPr="00C243DF">
              <w:rPr>
                <w:w w:val="95"/>
                <w:sz w:val="20"/>
              </w:rPr>
              <w:t>15000</w:t>
            </w:r>
          </w:p>
        </w:tc>
      </w:tr>
      <w:tr w:rsidR="000F7FAC" w:rsidRPr="00C243DF" w14:paraId="50FBAA3D" w14:textId="77777777">
        <w:trPr>
          <w:trHeight w:val="1161"/>
        </w:trPr>
        <w:tc>
          <w:tcPr>
            <w:tcW w:w="473" w:type="dxa"/>
            <w:vMerge/>
            <w:tcBorders>
              <w:top w:val="nil"/>
            </w:tcBorders>
          </w:tcPr>
          <w:p w14:paraId="4406AC04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4F01FEE0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1A9BC705" w14:textId="77777777" w:rsidR="000F7FAC" w:rsidRPr="00C243DF" w:rsidRDefault="001F171D">
            <w:pPr>
              <w:pStyle w:val="TableParagraph"/>
              <w:ind w:left="107" w:right="250"/>
              <w:rPr>
                <w:sz w:val="20"/>
              </w:rPr>
            </w:pPr>
            <w:r w:rsidRPr="00C243DF">
              <w:rPr>
                <w:sz w:val="20"/>
              </w:rPr>
              <w:t>Lekarz posiadający specjalizację I stopnia w dziedzinie medycyny ogólnej – udzielający świadczeń zdrowotnych z zakresu podstawowej opieki zdrowotnej przed dniem 31 grudnia 2024 r.</w:t>
            </w:r>
          </w:p>
        </w:tc>
        <w:tc>
          <w:tcPr>
            <w:tcW w:w="1699" w:type="dxa"/>
          </w:tcPr>
          <w:p w14:paraId="652ED704" w14:textId="78FCD90A" w:rsidR="000F7FAC" w:rsidRPr="00C243DF" w:rsidRDefault="001F171D">
            <w:pPr>
              <w:pStyle w:val="TableParagraph"/>
              <w:ind w:right="589"/>
              <w:jc w:val="right"/>
              <w:rPr>
                <w:sz w:val="20"/>
              </w:rPr>
            </w:pPr>
            <w:r w:rsidRPr="00C243DF">
              <w:rPr>
                <w:w w:val="95"/>
                <w:sz w:val="20"/>
              </w:rPr>
              <w:t>1</w:t>
            </w:r>
            <w:r w:rsidR="005C2244" w:rsidRPr="00C243DF">
              <w:rPr>
                <w:w w:val="95"/>
                <w:sz w:val="20"/>
              </w:rPr>
              <w:t>3</w:t>
            </w:r>
            <w:r w:rsidRPr="00C243DF">
              <w:rPr>
                <w:w w:val="95"/>
                <w:sz w:val="20"/>
              </w:rPr>
              <w:t>000</w:t>
            </w:r>
          </w:p>
        </w:tc>
      </w:tr>
      <w:tr w:rsidR="000F7FAC" w:rsidRPr="00C243DF" w14:paraId="51BA2069" w14:textId="77777777">
        <w:trPr>
          <w:trHeight w:val="1159"/>
        </w:trPr>
        <w:tc>
          <w:tcPr>
            <w:tcW w:w="473" w:type="dxa"/>
            <w:vMerge/>
            <w:tcBorders>
              <w:top w:val="nil"/>
            </w:tcBorders>
          </w:tcPr>
          <w:p w14:paraId="61BED4AD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70F1EDFA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0C4376B3" w14:textId="77777777" w:rsidR="000F7FAC" w:rsidRPr="00C243DF" w:rsidRDefault="001F171D">
            <w:pPr>
              <w:pStyle w:val="TableParagraph"/>
              <w:ind w:left="107" w:right="267"/>
              <w:rPr>
                <w:sz w:val="20"/>
              </w:rPr>
            </w:pPr>
            <w:r w:rsidRPr="00C243DF">
              <w:rPr>
                <w:sz w:val="20"/>
              </w:rPr>
              <w:t>Lekarz posiadający specjalizację I lub II stopnia lub tytuł specjalisty w dziedzinie chorób wewnętrznych – udzielający świadczeń zdrowotnych z zakresu podstawowej opieki zdrowotnej przed dniem 31 grudnia 2024 r.</w:t>
            </w:r>
          </w:p>
        </w:tc>
        <w:tc>
          <w:tcPr>
            <w:tcW w:w="1699" w:type="dxa"/>
          </w:tcPr>
          <w:p w14:paraId="132D73A4" w14:textId="6B4C1911" w:rsidR="000F7FAC" w:rsidRPr="00C243DF" w:rsidRDefault="001F171D">
            <w:pPr>
              <w:pStyle w:val="TableParagraph"/>
              <w:ind w:right="589"/>
              <w:jc w:val="right"/>
              <w:rPr>
                <w:sz w:val="20"/>
              </w:rPr>
            </w:pPr>
            <w:r w:rsidRPr="00C243DF">
              <w:rPr>
                <w:w w:val="95"/>
                <w:sz w:val="20"/>
              </w:rPr>
              <w:t>1</w:t>
            </w:r>
            <w:r w:rsidR="005C2244" w:rsidRPr="00C243DF">
              <w:rPr>
                <w:w w:val="95"/>
                <w:sz w:val="20"/>
              </w:rPr>
              <w:t>5</w:t>
            </w:r>
            <w:r w:rsidRPr="00C243DF">
              <w:rPr>
                <w:w w:val="95"/>
                <w:sz w:val="20"/>
              </w:rPr>
              <w:t>000</w:t>
            </w:r>
          </w:p>
        </w:tc>
      </w:tr>
      <w:tr w:rsidR="000F7FAC" w:rsidRPr="00C243DF" w14:paraId="20CBD374" w14:textId="77777777">
        <w:trPr>
          <w:trHeight w:val="710"/>
        </w:trPr>
        <w:tc>
          <w:tcPr>
            <w:tcW w:w="473" w:type="dxa"/>
          </w:tcPr>
          <w:p w14:paraId="6C7A4112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291F4315" w14:textId="77777777" w:rsidR="000F7FAC" w:rsidRPr="00C243DF" w:rsidRDefault="001F171D">
            <w:pPr>
              <w:pStyle w:val="TableParagraph"/>
              <w:ind w:left="83" w:right="80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3.</w:t>
            </w:r>
          </w:p>
        </w:tc>
        <w:tc>
          <w:tcPr>
            <w:tcW w:w="1983" w:type="dxa"/>
          </w:tcPr>
          <w:p w14:paraId="2F5D33B4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25954746" w14:textId="77777777" w:rsidR="000F7FAC" w:rsidRPr="00C243DF" w:rsidRDefault="001F171D">
            <w:pPr>
              <w:pStyle w:val="TableParagraph"/>
              <w:ind w:left="191" w:right="192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Lekarz specjalista</w:t>
            </w:r>
          </w:p>
        </w:tc>
        <w:tc>
          <w:tcPr>
            <w:tcW w:w="5247" w:type="dxa"/>
          </w:tcPr>
          <w:p w14:paraId="6ADC1BD3" w14:textId="77777777" w:rsidR="000F7FAC" w:rsidRPr="00C243DF" w:rsidRDefault="001F171D">
            <w:pPr>
              <w:pStyle w:val="TableParagraph"/>
              <w:ind w:left="107"/>
              <w:rPr>
                <w:sz w:val="20"/>
              </w:rPr>
            </w:pPr>
            <w:r w:rsidRPr="00C243DF">
              <w:rPr>
                <w:sz w:val="20"/>
              </w:rPr>
              <w:t>Lekarz posiadający specjalizację I lub II stopnia lub tytuł specjalisty w określonej dziedzinie medycyny</w:t>
            </w:r>
          </w:p>
        </w:tc>
        <w:tc>
          <w:tcPr>
            <w:tcW w:w="1699" w:type="dxa"/>
          </w:tcPr>
          <w:p w14:paraId="19244DDD" w14:textId="2BCDA577" w:rsidR="000F7FAC" w:rsidRPr="00C243DF" w:rsidRDefault="001F171D">
            <w:pPr>
              <w:pStyle w:val="TableParagraph"/>
              <w:ind w:right="589"/>
              <w:jc w:val="right"/>
              <w:rPr>
                <w:sz w:val="20"/>
              </w:rPr>
            </w:pPr>
            <w:r w:rsidRPr="00C243DF">
              <w:rPr>
                <w:w w:val="95"/>
                <w:sz w:val="20"/>
              </w:rPr>
              <w:t>1</w:t>
            </w:r>
            <w:r w:rsidR="00C757AE" w:rsidRPr="00C243DF">
              <w:rPr>
                <w:w w:val="95"/>
                <w:sz w:val="20"/>
              </w:rPr>
              <w:t>5</w:t>
            </w:r>
            <w:r w:rsidRPr="00C243DF">
              <w:rPr>
                <w:w w:val="95"/>
                <w:sz w:val="20"/>
              </w:rPr>
              <w:t>000</w:t>
            </w:r>
          </w:p>
        </w:tc>
      </w:tr>
      <w:tr w:rsidR="000F7FAC" w:rsidRPr="00C243DF" w14:paraId="2BE17C5B" w14:textId="77777777">
        <w:trPr>
          <w:trHeight w:val="710"/>
        </w:trPr>
        <w:tc>
          <w:tcPr>
            <w:tcW w:w="473" w:type="dxa"/>
          </w:tcPr>
          <w:p w14:paraId="467BDD83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18EDB24D" w14:textId="77777777" w:rsidR="000F7FAC" w:rsidRPr="00C243DF" w:rsidRDefault="001F171D">
            <w:pPr>
              <w:pStyle w:val="TableParagraph"/>
              <w:ind w:left="83" w:right="80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4.</w:t>
            </w:r>
          </w:p>
        </w:tc>
        <w:tc>
          <w:tcPr>
            <w:tcW w:w="1983" w:type="dxa"/>
          </w:tcPr>
          <w:p w14:paraId="71DDE0ED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680AE3B3" w14:textId="77777777" w:rsidR="000F7FAC" w:rsidRPr="00C243DF" w:rsidRDefault="001F171D">
            <w:pPr>
              <w:pStyle w:val="TableParagraph"/>
              <w:ind w:left="191" w:right="189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Lekarz</w:t>
            </w:r>
          </w:p>
        </w:tc>
        <w:tc>
          <w:tcPr>
            <w:tcW w:w="5247" w:type="dxa"/>
          </w:tcPr>
          <w:p w14:paraId="04CE30C2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75313713" w14:textId="77777777" w:rsidR="000F7FAC" w:rsidRPr="00C243DF" w:rsidRDefault="001F171D">
            <w:pPr>
              <w:pStyle w:val="TableParagraph"/>
              <w:ind w:left="107"/>
              <w:rPr>
                <w:sz w:val="20"/>
              </w:rPr>
            </w:pPr>
            <w:r w:rsidRPr="00C243DF">
              <w:rPr>
                <w:sz w:val="20"/>
              </w:rPr>
              <w:t>Lekarz posiadający tytuł zawodowy lekarza, bez specjalizacji</w:t>
            </w:r>
          </w:p>
        </w:tc>
        <w:tc>
          <w:tcPr>
            <w:tcW w:w="1699" w:type="dxa"/>
          </w:tcPr>
          <w:p w14:paraId="7C1AC15F" w14:textId="77777777" w:rsidR="000F7FAC" w:rsidRPr="00C243DF" w:rsidRDefault="000F7FAC">
            <w:pPr>
              <w:pStyle w:val="TableParagraph"/>
              <w:spacing w:before="10"/>
              <w:rPr>
                <w:sz w:val="20"/>
              </w:rPr>
            </w:pPr>
          </w:p>
          <w:p w14:paraId="297941E3" w14:textId="2366A910" w:rsidR="000F7FAC" w:rsidRPr="00C243DF" w:rsidRDefault="005C2244" w:rsidP="00130039">
            <w:pPr>
              <w:pStyle w:val="TableParagraph"/>
              <w:ind w:right="589"/>
              <w:jc w:val="center"/>
              <w:rPr>
                <w:sz w:val="20"/>
              </w:rPr>
            </w:pPr>
            <w:r w:rsidRPr="00C243DF">
              <w:rPr>
                <w:w w:val="95"/>
                <w:sz w:val="20"/>
              </w:rPr>
              <w:t xml:space="preserve">       </w:t>
            </w:r>
            <w:r w:rsidR="00130039" w:rsidRPr="00C243DF">
              <w:rPr>
                <w:w w:val="95"/>
                <w:sz w:val="20"/>
              </w:rPr>
              <w:t xml:space="preserve">11 </w:t>
            </w:r>
            <w:r w:rsidR="001F171D" w:rsidRPr="00C243DF">
              <w:rPr>
                <w:w w:val="95"/>
                <w:sz w:val="20"/>
              </w:rPr>
              <w:t>000</w:t>
            </w:r>
          </w:p>
        </w:tc>
      </w:tr>
      <w:tr w:rsidR="000F7FAC" w:rsidRPr="00C243DF" w14:paraId="26440CE8" w14:textId="77777777">
        <w:trPr>
          <w:trHeight w:val="693"/>
        </w:trPr>
        <w:tc>
          <w:tcPr>
            <w:tcW w:w="473" w:type="dxa"/>
            <w:vMerge w:val="restart"/>
          </w:tcPr>
          <w:p w14:paraId="046C6F34" w14:textId="77777777" w:rsidR="000F7FAC" w:rsidRPr="00C243DF" w:rsidRDefault="001F171D">
            <w:pPr>
              <w:pStyle w:val="TableParagraph"/>
              <w:spacing w:before="82"/>
              <w:ind w:left="158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5.</w:t>
            </w:r>
          </w:p>
        </w:tc>
        <w:tc>
          <w:tcPr>
            <w:tcW w:w="1983" w:type="dxa"/>
            <w:vMerge w:val="restart"/>
          </w:tcPr>
          <w:p w14:paraId="4EF2BD96" w14:textId="77777777" w:rsidR="000F7FAC" w:rsidRPr="00C243DF" w:rsidRDefault="001F171D">
            <w:pPr>
              <w:pStyle w:val="TableParagraph"/>
              <w:spacing w:before="82"/>
              <w:ind w:left="297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Lekarz dentysta</w:t>
            </w:r>
          </w:p>
        </w:tc>
        <w:tc>
          <w:tcPr>
            <w:tcW w:w="5247" w:type="dxa"/>
          </w:tcPr>
          <w:p w14:paraId="515FF6F6" w14:textId="77777777" w:rsidR="000F7FAC" w:rsidRPr="00C243DF" w:rsidRDefault="001F171D">
            <w:pPr>
              <w:pStyle w:val="TableParagraph"/>
              <w:spacing w:line="278" w:lineRule="auto"/>
              <w:ind w:left="107"/>
              <w:rPr>
                <w:sz w:val="20"/>
              </w:rPr>
            </w:pPr>
            <w:r w:rsidRPr="00C243DF">
              <w:rPr>
                <w:sz w:val="20"/>
              </w:rPr>
              <w:t>Lekarz dentysta, który uzyskał specjalizację drugiego stopnia lub tytuł specjalisty w określonej dziedzinie medycyny</w:t>
            </w:r>
          </w:p>
        </w:tc>
        <w:tc>
          <w:tcPr>
            <w:tcW w:w="1699" w:type="dxa"/>
          </w:tcPr>
          <w:p w14:paraId="6992228B" w14:textId="77777777" w:rsidR="000F7FAC" w:rsidRPr="00C243DF" w:rsidRDefault="001F171D">
            <w:pPr>
              <w:pStyle w:val="TableParagraph"/>
              <w:spacing w:before="82"/>
              <w:ind w:right="589"/>
              <w:jc w:val="right"/>
              <w:rPr>
                <w:sz w:val="20"/>
              </w:rPr>
            </w:pPr>
            <w:r w:rsidRPr="00C243DF">
              <w:rPr>
                <w:w w:val="95"/>
                <w:sz w:val="20"/>
              </w:rPr>
              <w:t>14000</w:t>
            </w:r>
          </w:p>
        </w:tc>
      </w:tr>
      <w:tr w:rsidR="000F7FAC" w:rsidRPr="00C243DF" w14:paraId="0148C5EB" w14:textId="77777777">
        <w:trPr>
          <w:trHeight w:val="700"/>
        </w:trPr>
        <w:tc>
          <w:tcPr>
            <w:tcW w:w="473" w:type="dxa"/>
            <w:vMerge/>
            <w:tcBorders>
              <w:top w:val="nil"/>
            </w:tcBorders>
          </w:tcPr>
          <w:p w14:paraId="1BAFF507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4857D1BA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6C15B1A5" w14:textId="77777777" w:rsidR="000F7FAC" w:rsidRPr="00C243DF" w:rsidRDefault="001F171D">
            <w:pPr>
              <w:pStyle w:val="TableParagraph"/>
              <w:ind w:left="107" w:right="250"/>
              <w:rPr>
                <w:sz w:val="20"/>
              </w:rPr>
            </w:pPr>
            <w:r w:rsidRPr="00C243DF">
              <w:rPr>
                <w:sz w:val="20"/>
              </w:rPr>
              <w:t>Lekarz dentysta, który uzyskał specjalizację pierwszego stopnia w określonej dziedzinie medycyny</w:t>
            </w:r>
          </w:p>
        </w:tc>
        <w:tc>
          <w:tcPr>
            <w:tcW w:w="1699" w:type="dxa"/>
          </w:tcPr>
          <w:p w14:paraId="174D086C" w14:textId="77777777" w:rsidR="000F7FAC" w:rsidRPr="00C243DF" w:rsidRDefault="001F171D">
            <w:pPr>
              <w:pStyle w:val="TableParagraph"/>
              <w:ind w:right="590"/>
              <w:jc w:val="right"/>
              <w:rPr>
                <w:sz w:val="20"/>
              </w:rPr>
            </w:pPr>
            <w:r w:rsidRPr="00C243DF">
              <w:rPr>
                <w:sz w:val="20"/>
              </w:rPr>
              <w:t>12000</w:t>
            </w:r>
          </w:p>
        </w:tc>
      </w:tr>
      <w:tr w:rsidR="000F7FAC" w:rsidRPr="00C243DF" w14:paraId="4ED5D6C1" w14:textId="77777777">
        <w:trPr>
          <w:trHeight w:val="470"/>
        </w:trPr>
        <w:tc>
          <w:tcPr>
            <w:tcW w:w="473" w:type="dxa"/>
            <w:vMerge/>
            <w:tcBorders>
              <w:top w:val="nil"/>
            </w:tcBorders>
          </w:tcPr>
          <w:p w14:paraId="5FDD8210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14:paraId="4FD39AC5" w14:textId="77777777" w:rsidR="000F7FAC" w:rsidRPr="00C243DF" w:rsidRDefault="000F7FAC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03E55FA5" w14:textId="77777777" w:rsidR="000F7FAC" w:rsidRPr="00C243DF" w:rsidRDefault="001F171D">
            <w:pPr>
              <w:pStyle w:val="TableParagraph"/>
              <w:ind w:left="107"/>
              <w:rPr>
                <w:sz w:val="20"/>
              </w:rPr>
            </w:pPr>
            <w:r w:rsidRPr="00C243DF">
              <w:rPr>
                <w:sz w:val="20"/>
              </w:rPr>
              <w:t>Lekarz dentysta, bez specjalizacji</w:t>
            </w:r>
          </w:p>
        </w:tc>
        <w:tc>
          <w:tcPr>
            <w:tcW w:w="1699" w:type="dxa"/>
          </w:tcPr>
          <w:p w14:paraId="1192FBE2" w14:textId="77777777" w:rsidR="000F7FAC" w:rsidRPr="00C243DF" w:rsidRDefault="00130039">
            <w:pPr>
              <w:pStyle w:val="TableParagraph"/>
              <w:ind w:right="635"/>
              <w:jc w:val="right"/>
              <w:rPr>
                <w:sz w:val="20"/>
              </w:rPr>
            </w:pPr>
            <w:r w:rsidRPr="00C243DF">
              <w:rPr>
                <w:sz w:val="20"/>
              </w:rPr>
              <w:t xml:space="preserve">9 </w:t>
            </w:r>
            <w:r w:rsidR="001F171D" w:rsidRPr="00C243DF">
              <w:rPr>
                <w:sz w:val="20"/>
              </w:rPr>
              <w:t>000</w:t>
            </w:r>
          </w:p>
        </w:tc>
      </w:tr>
    </w:tbl>
    <w:p w14:paraId="7C9C9927" w14:textId="77777777" w:rsidR="000F7FAC" w:rsidRPr="00C243DF" w:rsidRDefault="000F7FAC">
      <w:pPr>
        <w:jc w:val="right"/>
        <w:rPr>
          <w:sz w:val="20"/>
        </w:rPr>
        <w:sectPr w:rsidR="000F7FAC" w:rsidRPr="00C243DF">
          <w:pgSz w:w="11910" w:h="16840"/>
          <w:pgMar w:top="760" w:right="840" w:bottom="1020" w:left="1380" w:header="0" w:footer="833" w:gutter="0"/>
          <w:cols w:space="708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983"/>
        <w:gridCol w:w="5247"/>
        <w:gridCol w:w="1699"/>
      </w:tblGrid>
      <w:tr w:rsidR="00BC63BB" w:rsidRPr="00C243DF" w14:paraId="303F784F" w14:textId="77777777" w:rsidTr="003B1744">
        <w:trPr>
          <w:trHeight w:val="2785"/>
        </w:trPr>
        <w:tc>
          <w:tcPr>
            <w:tcW w:w="473" w:type="dxa"/>
          </w:tcPr>
          <w:p w14:paraId="1EAC74B7" w14:textId="77777777" w:rsidR="00BC63BB" w:rsidRPr="00C243DF" w:rsidRDefault="00BC63BB">
            <w:pPr>
              <w:pStyle w:val="TableParagraph"/>
              <w:spacing w:before="75"/>
              <w:ind w:left="158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lastRenderedPageBreak/>
              <w:t>6.</w:t>
            </w:r>
          </w:p>
        </w:tc>
        <w:tc>
          <w:tcPr>
            <w:tcW w:w="1983" w:type="dxa"/>
          </w:tcPr>
          <w:p w14:paraId="63CDF89E" w14:textId="7EA930AD" w:rsidR="00BC63BB" w:rsidRPr="00C243DF" w:rsidRDefault="00BC63BB">
            <w:pPr>
              <w:pStyle w:val="TableParagraph"/>
              <w:spacing w:before="2" w:line="278" w:lineRule="auto"/>
              <w:ind w:left="138" w:right="132"/>
              <w:jc w:val="center"/>
              <w:rPr>
                <w:b/>
                <w:sz w:val="20"/>
              </w:rPr>
            </w:pPr>
            <w:r w:rsidRPr="00C243DF">
              <w:rPr>
                <w:b/>
                <w:w w:val="95"/>
                <w:sz w:val="20"/>
              </w:rPr>
              <w:t>Przełożona pielęgniarek, położnych, zastępca przełożonej pielęgniarek, położnych</w:t>
            </w:r>
          </w:p>
        </w:tc>
        <w:tc>
          <w:tcPr>
            <w:tcW w:w="5247" w:type="dxa"/>
          </w:tcPr>
          <w:p w14:paraId="5B59949F" w14:textId="2DD7E391" w:rsidR="00BC63BB" w:rsidRPr="00C243DF" w:rsidRDefault="003977F0" w:rsidP="003977F0">
            <w:pPr>
              <w:pStyle w:val="TableParagraph"/>
              <w:spacing w:before="75" w:line="273" w:lineRule="auto"/>
              <w:ind w:left="107" w:right="233"/>
              <w:rPr>
                <w:sz w:val="20"/>
              </w:rPr>
            </w:pPr>
            <w:r>
              <w:rPr>
                <w:sz w:val="20"/>
              </w:rPr>
              <w:t>Zgodnie z taryfikatorem kwalifikacyjnym stanowiącym Załącznik Nr 1 do Regulaminu Wynagradzania SPZOZ Sławków</w:t>
            </w:r>
          </w:p>
        </w:tc>
        <w:tc>
          <w:tcPr>
            <w:tcW w:w="1699" w:type="dxa"/>
          </w:tcPr>
          <w:p w14:paraId="16A76E4F" w14:textId="77777777" w:rsidR="00BC63BB" w:rsidRPr="00C243DF" w:rsidRDefault="00BC63BB">
            <w:pPr>
              <w:pStyle w:val="TableParagraph"/>
              <w:spacing w:line="224" w:lineRule="exact"/>
              <w:ind w:left="363" w:right="255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8 000</w:t>
            </w:r>
          </w:p>
        </w:tc>
      </w:tr>
      <w:tr w:rsidR="002D694C" w:rsidRPr="00C243DF" w14:paraId="60269146" w14:textId="77777777" w:rsidTr="007B33C4">
        <w:trPr>
          <w:trHeight w:val="1113"/>
        </w:trPr>
        <w:tc>
          <w:tcPr>
            <w:tcW w:w="473" w:type="dxa"/>
            <w:vMerge w:val="restart"/>
          </w:tcPr>
          <w:p w14:paraId="30DE96BF" w14:textId="77777777" w:rsidR="002D694C" w:rsidRPr="00C243DF" w:rsidRDefault="002D694C">
            <w:pPr>
              <w:pStyle w:val="TableParagraph"/>
              <w:spacing w:before="3"/>
              <w:rPr>
                <w:sz w:val="20"/>
              </w:rPr>
            </w:pPr>
          </w:p>
          <w:p w14:paraId="6649E458" w14:textId="77777777" w:rsidR="002D694C" w:rsidRPr="00C243DF" w:rsidRDefault="002D694C">
            <w:pPr>
              <w:pStyle w:val="TableParagraph"/>
              <w:spacing w:before="1"/>
              <w:ind w:left="158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7.</w:t>
            </w:r>
          </w:p>
        </w:tc>
        <w:tc>
          <w:tcPr>
            <w:tcW w:w="1983" w:type="dxa"/>
            <w:vMerge w:val="restart"/>
          </w:tcPr>
          <w:p w14:paraId="3BC9DE55" w14:textId="77777777" w:rsidR="002D694C" w:rsidRPr="00C243DF" w:rsidRDefault="002D694C">
            <w:pPr>
              <w:pStyle w:val="TableParagraph"/>
              <w:spacing w:before="3"/>
              <w:rPr>
                <w:sz w:val="20"/>
              </w:rPr>
            </w:pPr>
          </w:p>
          <w:p w14:paraId="538B1887" w14:textId="77777777" w:rsidR="002D694C" w:rsidRPr="00C243DF" w:rsidRDefault="002D694C">
            <w:pPr>
              <w:pStyle w:val="TableParagraph"/>
              <w:spacing w:before="1"/>
              <w:ind w:left="220"/>
              <w:rPr>
                <w:b/>
                <w:sz w:val="20"/>
              </w:rPr>
            </w:pPr>
          </w:p>
          <w:p w14:paraId="1D4E3C9A" w14:textId="77777777" w:rsidR="002D694C" w:rsidRPr="00C243DF" w:rsidRDefault="002D694C">
            <w:pPr>
              <w:pStyle w:val="TableParagraph"/>
              <w:spacing w:before="1"/>
              <w:ind w:left="220"/>
              <w:rPr>
                <w:b/>
                <w:sz w:val="20"/>
              </w:rPr>
            </w:pPr>
          </w:p>
          <w:p w14:paraId="6F110FEF" w14:textId="77777777" w:rsidR="002D694C" w:rsidRPr="00C243DF" w:rsidRDefault="002D694C">
            <w:pPr>
              <w:pStyle w:val="TableParagraph"/>
              <w:spacing w:before="1"/>
              <w:ind w:left="220"/>
              <w:rPr>
                <w:b/>
                <w:sz w:val="20"/>
              </w:rPr>
            </w:pPr>
          </w:p>
          <w:p w14:paraId="4BE3EA3B" w14:textId="77777777" w:rsidR="002D694C" w:rsidRPr="00C243DF" w:rsidRDefault="002D694C">
            <w:pPr>
              <w:pStyle w:val="TableParagraph"/>
              <w:spacing w:before="1"/>
              <w:ind w:left="220"/>
              <w:rPr>
                <w:b/>
                <w:sz w:val="20"/>
              </w:rPr>
            </w:pPr>
          </w:p>
          <w:p w14:paraId="0AD02324" w14:textId="77777777" w:rsidR="002D694C" w:rsidRPr="00C243DF" w:rsidRDefault="002D694C">
            <w:pPr>
              <w:pStyle w:val="TableParagraph"/>
              <w:spacing w:before="1"/>
              <w:ind w:left="220"/>
              <w:rPr>
                <w:b/>
                <w:sz w:val="20"/>
              </w:rPr>
            </w:pPr>
          </w:p>
          <w:p w14:paraId="59D085D2" w14:textId="77777777" w:rsidR="002D694C" w:rsidRPr="00C243DF" w:rsidRDefault="002D694C">
            <w:pPr>
              <w:pStyle w:val="TableParagraph"/>
              <w:spacing w:before="1"/>
              <w:ind w:left="220"/>
              <w:rPr>
                <w:b/>
                <w:sz w:val="20"/>
              </w:rPr>
            </w:pPr>
          </w:p>
          <w:p w14:paraId="07F615E9" w14:textId="77777777" w:rsidR="002D694C" w:rsidRPr="00C243DF" w:rsidRDefault="002D694C">
            <w:pPr>
              <w:pStyle w:val="TableParagraph"/>
              <w:spacing w:before="1"/>
              <w:ind w:left="220"/>
              <w:rPr>
                <w:b/>
                <w:sz w:val="20"/>
              </w:rPr>
            </w:pPr>
          </w:p>
          <w:p w14:paraId="4A633EF7" w14:textId="25A00BEC" w:rsidR="002D694C" w:rsidRPr="00C243DF" w:rsidRDefault="002D694C">
            <w:pPr>
              <w:pStyle w:val="TableParagraph"/>
              <w:spacing w:before="1"/>
              <w:ind w:left="220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Pielęgniarka POZ</w:t>
            </w:r>
          </w:p>
        </w:tc>
        <w:tc>
          <w:tcPr>
            <w:tcW w:w="5247" w:type="dxa"/>
          </w:tcPr>
          <w:p w14:paraId="5C736CA2" w14:textId="05280CCF" w:rsidR="002D694C" w:rsidRPr="00C243DF" w:rsidRDefault="002D694C">
            <w:pPr>
              <w:pStyle w:val="TableParagraph"/>
              <w:spacing w:before="75" w:line="276" w:lineRule="auto"/>
              <w:ind w:left="107" w:right="233"/>
              <w:rPr>
                <w:sz w:val="20"/>
              </w:rPr>
            </w:pPr>
            <w:r w:rsidRPr="00C243DF">
              <w:rPr>
                <w:sz w:val="20"/>
              </w:rPr>
              <w:t xml:space="preserve">Pielęgniarka z tytułem zawodowym magister pielęgniarstwa, która uzyskała tytuł specjalisty w dziedzinie pielęgniarstwa </w:t>
            </w:r>
          </w:p>
        </w:tc>
        <w:tc>
          <w:tcPr>
            <w:tcW w:w="1699" w:type="dxa"/>
          </w:tcPr>
          <w:p w14:paraId="531B7A10" w14:textId="072CFFFD" w:rsidR="002D694C" w:rsidRPr="00C243DF" w:rsidRDefault="002D694C">
            <w:pPr>
              <w:pStyle w:val="TableParagraph"/>
              <w:spacing w:line="224" w:lineRule="exact"/>
              <w:ind w:left="363" w:right="353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8 000,00</w:t>
            </w:r>
          </w:p>
        </w:tc>
      </w:tr>
      <w:tr w:rsidR="002D694C" w:rsidRPr="00C243DF" w14:paraId="308A2214" w14:textId="77777777" w:rsidTr="008118EB">
        <w:trPr>
          <w:trHeight w:val="1377"/>
        </w:trPr>
        <w:tc>
          <w:tcPr>
            <w:tcW w:w="473" w:type="dxa"/>
            <w:vMerge/>
            <w:tcBorders>
              <w:top w:val="nil"/>
            </w:tcBorders>
          </w:tcPr>
          <w:p w14:paraId="42A025FD" w14:textId="77777777" w:rsidR="002D694C" w:rsidRPr="00C243DF" w:rsidRDefault="002D694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14:paraId="14DE228B" w14:textId="77777777" w:rsidR="002D694C" w:rsidRPr="00C243DF" w:rsidRDefault="002D694C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28DFFADA" w14:textId="6C8023A9" w:rsidR="002D694C" w:rsidRPr="00C243DF" w:rsidRDefault="002D694C">
            <w:pPr>
              <w:pStyle w:val="TableParagraph"/>
              <w:spacing w:line="276" w:lineRule="auto"/>
              <w:ind w:left="107" w:right="117"/>
              <w:rPr>
                <w:sz w:val="20"/>
              </w:rPr>
            </w:pPr>
            <w:r w:rsidRPr="00C243DF">
              <w:rPr>
                <w:sz w:val="20"/>
              </w:rPr>
              <w:t xml:space="preserve"> Pielęgniarka z tytułem, Licencjat pielęgniarstwa oraz  tytuł specjalisty w dziedzinie pielęgniarstwa </w:t>
            </w:r>
          </w:p>
        </w:tc>
        <w:tc>
          <w:tcPr>
            <w:tcW w:w="1699" w:type="dxa"/>
          </w:tcPr>
          <w:p w14:paraId="33A73432" w14:textId="30F879DA" w:rsidR="002D694C" w:rsidRPr="00C243DF" w:rsidRDefault="002D694C">
            <w:pPr>
              <w:pStyle w:val="TableParagraph"/>
              <w:spacing w:line="224" w:lineRule="exact"/>
              <w:ind w:left="363" w:right="353"/>
              <w:jc w:val="center"/>
              <w:rPr>
                <w:sz w:val="20"/>
              </w:rPr>
            </w:pPr>
            <w:r w:rsidRPr="00C243DF">
              <w:rPr>
                <w:sz w:val="20"/>
              </w:rPr>
              <w:t xml:space="preserve">7 500,00 </w:t>
            </w:r>
          </w:p>
        </w:tc>
      </w:tr>
      <w:tr w:rsidR="002D694C" w:rsidRPr="00C243DF" w14:paraId="37B7B670" w14:textId="77777777" w:rsidTr="008118EB">
        <w:trPr>
          <w:trHeight w:val="1377"/>
        </w:trPr>
        <w:tc>
          <w:tcPr>
            <w:tcW w:w="473" w:type="dxa"/>
            <w:tcBorders>
              <w:top w:val="nil"/>
            </w:tcBorders>
          </w:tcPr>
          <w:p w14:paraId="7D06B875" w14:textId="77777777" w:rsidR="002D694C" w:rsidRPr="00C243DF" w:rsidRDefault="002D694C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vMerge/>
          </w:tcPr>
          <w:p w14:paraId="05DF5924" w14:textId="77777777" w:rsidR="002D694C" w:rsidRPr="00C243DF" w:rsidRDefault="002D694C">
            <w:pPr>
              <w:rPr>
                <w:sz w:val="2"/>
                <w:szCs w:val="2"/>
              </w:rPr>
            </w:pPr>
          </w:p>
        </w:tc>
        <w:tc>
          <w:tcPr>
            <w:tcW w:w="5247" w:type="dxa"/>
          </w:tcPr>
          <w:p w14:paraId="1C58F549" w14:textId="0AE4E8A8" w:rsidR="002D694C" w:rsidRPr="00C243DF" w:rsidRDefault="002D694C">
            <w:pPr>
              <w:pStyle w:val="TableParagraph"/>
              <w:spacing w:line="276" w:lineRule="auto"/>
              <w:ind w:left="107" w:right="117"/>
              <w:rPr>
                <w:sz w:val="20"/>
              </w:rPr>
            </w:pPr>
            <w:r w:rsidRPr="00C243DF">
              <w:rPr>
                <w:sz w:val="20"/>
              </w:rPr>
              <w:t xml:space="preserve">Pielęgniarka posiadająca średnie wykształcenie oraz tytuł specjalisty w dziedzinie pielęgniarstwa </w:t>
            </w:r>
          </w:p>
          <w:p w14:paraId="3C8319AF" w14:textId="77777777" w:rsidR="002D694C" w:rsidRPr="00C243DF" w:rsidRDefault="002D694C">
            <w:pPr>
              <w:pStyle w:val="TableParagraph"/>
              <w:spacing w:line="276" w:lineRule="auto"/>
              <w:ind w:left="107" w:right="117"/>
              <w:rPr>
                <w:sz w:val="20"/>
              </w:rPr>
            </w:pPr>
          </w:p>
          <w:p w14:paraId="646B7EA3" w14:textId="247A6AC6" w:rsidR="002D694C" w:rsidRPr="00C243DF" w:rsidRDefault="002D694C">
            <w:pPr>
              <w:pStyle w:val="TableParagraph"/>
              <w:spacing w:line="276" w:lineRule="auto"/>
              <w:ind w:left="107" w:right="117"/>
              <w:rPr>
                <w:sz w:val="20"/>
              </w:rPr>
            </w:pPr>
            <w:r w:rsidRPr="00C243DF">
              <w:rPr>
                <w:sz w:val="20"/>
              </w:rPr>
              <w:t xml:space="preserve">Pielęgniarka posiadająca średnie wykształcenie oraz tytuł specjalisty w dziedzinie pielęgniarstwa </w:t>
            </w:r>
          </w:p>
        </w:tc>
        <w:tc>
          <w:tcPr>
            <w:tcW w:w="1699" w:type="dxa"/>
          </w:tcPr>
          <w:p w14:paraId="0AE614C6" w14:textId="665E4C4C" w:rsidR="002D694C" w:rsidRPr="00C243DF" w:rsidRDefault="002D694C">
            <w:pPr>
              <w:pStyle w:val="TableParagraph"/>
              <w:spacing w:line="224" w:lineRule="exact"/>
              <w:ind w:left="363" w:right="353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6 500,00</w:t>
            </w:r>
          </w:p>
        </w:tc>
      </w:tr>
      <w:tr w:rsidR="000F7FAC" w:rsidRPr="00C243DF" w14:paraId="00DDD04E" w14:textId="77777777" w:rsidTr="007B33C4">
        <w:trPr>
          <w:trHeight w:val="767"/>
        </w:trPr>
        <w:tc>
          <w:tcPr>
            <w:tcW w:w="473" w:type="dxa"/>
          </w:tcPr>
          <w:p w14:paraId="3E4A30C8" w14:textId="77777777" w:rsidR="000F7FAC" w:rsidRPr="00C243DF" w:rsidRDefault="001F171D">
            <w:pPr>
              <w:pStyle w:val="TableParagraph"/>
              <w:spacing w:line="224" w:lineRule="exact"/>
              <w:ind w:left="83" w:right="79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8.</w:t>
            </w:r>
          </w:p>
        </w:tc>
        <w:tc>
          <w:tcPr>
            <w:tcW w:w="1983" w:type="dxa"/>
          </w:tcPr>
          <w:p w14:paraId="3F3E487D" w14:textId="77777777" w:rsidR="000F7FAC" w:rsidRPr="00C243DF" w:rsidRDefault="001F171D">
            <w:pPr>
              <w:pStyle w:val="TableParagraph"/>
              <w:spacing w:line="224" w:lineRule="exact"/>
              <w:ind w:left="191" w:right="190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Pielęgniarka</w:t>
            </w:r>
          </w:p>
        </w:tc>
        <w:tc>
          <w:tcPr>
            <w:tcW w:w="5247" w:type="dxa"/>
          </w:tcPr>
          <w:p w14:paraId="536FC976" w14:textId="441B4B8B" w:rsidR="000F7FAC" w:rsidRPr="00C243DF" w:rsidRDefault="001F171D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 w:rsidRPr="00C243DF">
              <w:rPr>
                <w:sz w:val="20"/>
              </w:rPr>
              <w:t xml:space="preserve">Pielęgniarka posiadająca </w:t>
            </w:r>
            <w:r w:rsidR="00C757AE" w:rsidRPr="00C243DF">
              <w:rPr>
                <w:sz w:val="20"/>
              </w:rPr>
              <w:t xml:space="preserve">tytuł magistra na kierunku pielęgniarstwo, licencjat pielęgniarstwa, pielęgniarka posiadająca średnie wykształcenie </w:t>
            </w:r>
            <w:r w:rsidR="00FF6FE9" w:rsidRPr="00C243DF">
              <w:rPr>
                <w:sz w:val="20"/>
              </w:rPr>
              <w:t xml:space="preserve">medyczne w zawodzie pielęgniarki </w:t>
            </w:r>
          </w:p>
        </w:tc>
        <w:tc>
          <w:tcPr>
            <w:tcW w:w="1699" w:type="dxa"/>
          </w:tcPr>
          <w:p w14:paraId="02909CD9" w14:textId="0B8EAC35" w:rsidR="000F7FAC" w:rsidRPr="00C243DF" w:rsidRDefault="00C61187" w:rsidP="00C61187">
            <w:pPr>
              <w:pStyle w:val="TableParagraph"/>
              <w:spacing w:line="224" w:lineRule="exact"/>
              <w:ind w:left="363" w:right="353"/>
              <w:rPr>
                <w:sz w:val="20"/>
              </w:rPr>
            </w:pPr>
            <w:r w:rsidRPr="00C243DF">
              <w:rPr>
                <w:sz w:val="20"/>
              </w:rPr>
              <w:t xml:space="preserve">    </w:t>
            </w:r>
            <w:r w:rsidR="00FF6FE9" w:rsidRPr="00C243DF">
              <w:rPr>
                <w:sz w:val="20"/>
              </w:rPr>
              <w:t>6 500,00</w:t>
            </w:r>
          </w:p>
        </w:tc>
      </w:tr>
      <w:tr w:rsidR="000F7FAC" w:rsidRPr="00C243DF" w14:paraId="68097A3B" w14:textId="77777777" w:rsidTr="007B33C4">
        <w:trPr>
          <w:trHeight w:val="585"/>
        </w:trPr>
        <w:tc>
          <w:tcPr>
            <w:tcW w:w="473" w:type="dxa"/>
          </w:tcPr>
          <w:p w14:paraId="588CFEE7" w14:textId="77777777" w:rsidR="000F7FAC" w:rsidRPr="00C243DF" w:rsidRDefault="001F171D">
            <w:pPr>
              <w:pStyle w:val="TableParagraph"/>
              <w:spacing w:before="75"/>
              <w:ind w:left="83" w:right="78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10.</w:t>
            </w:r>
          </w:p>
        </w:tc>
        <w:tc>
          <w:tcPr>
            <w:tcW w:w="1983" w:type="dxa"/>
          </w:tcPr>
          <w:p w14:paraId="341BC818" w14:textId="77777777" w:rsidR="000F7FAC" w:rsidRPr="00C243DF" w:rsidRDefault="001F171D">
            <w:pPr>
              <w:pStyle w:val="TableParagraph"/>
              <w:spacing w:before="75"/>
              <w:ind w:left="191" w:right="187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Położna</w:t>
            </w:r>
          </w:p>
        </w:tc>
        <w:tc>
          <w:tcPr>
            <w:tcW w:w="5247" w:type="dxa"/>
          </w:tcPr>
          <w:p w14:paraId="28D801D5" w14:textId="7DC3E381" w:rsidR="000F7FAC" w:rsidRPr="00C243DF" w:rsidRDefault="001F171D">
            <w:pPr>
              <w:pStyle w:val="TableParagraph"/>
              <w:spacing w:before="73"/>
              <w:ind w:left="107"/>
              <w:rPr>
                <w:sz w:val="20"/>
              </w:rPr>
            </w:pPr>
            <w:r w:rsidRPr="00C243DF">
              <w:rPr>
                <w:sz w:val="20"/>
              </w:rPr>
              <w:t xml:space="preserve">Położna posiadająca </w:t>
            </w:r>
            <w:r w:rsidR="00FF6FE9" w:rsidRPr="00C243DF">
              <w:rPr>
                <w:sz w:val="20"/>
              </w:rPr>
              <w:t xml:space="preserve">tytuł magistra na kierunku położnictwo , licencjat położnictwa , średnie wykształcenie medyczne w zawodzie położnej </w:t>
            </w:r>
          </w:p>
        </w:tc>
        <w:tc>
          <w:tcPr>
            <w:tcW w:w="1699" w:type="dxa"/>
          </w:tcPr>
          <w:p w14:paraId="01CB1C4D" w14:textId="2CA740CA" w:rsidR="000F7FAC" w:rsidRPr="00C243DF" w:rsidRDefault="00FF6FE9">
            <w:pPr>
              <w:pStyle w:val="TableParagraph"/>
              <w:spacing w:line="224" w:lineRule="exact"/>
              <w:ind w:left="363" w:right="353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6 500,00</w:t>
            </w:r>
          </w:p>
        </w:tc>
      </w:tr>
      <w:tr w:rsidR="000F7FAC" w:rsidRPr="00C243DF" w14:paraId="44ABC1E9" w14:textId="77777777" w:rsidTr="007B33C4">
        <w:trPr>
          <w:trHeight w:val="1377"/>
        </w:trPr>
        <w:tc>
          <w:tcPr>
            <w:tcW w:w="473" w:type="dxa"/>
          </w:tcPr>
          <w:p w14:paraId="4EA3157B" w14:textId="77777777" w:rsidR="000F7FAC" w:rsidRPr="00C243DF" w:rsidRDefault="001F171D">
            <w:pPr>
              <w:pStyle w:val="TableParagraph"/>
              <w:spacing w:before="75"/>
              <w:ind w:left="83" w:right="79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11.</w:t>
            </w:r>
          </w:p>
        </w:tc>
        <w:tc>
          <w:tcPr>
            <w:tcW w:w="1983" w:type="dxa"/>
          </w:tcPr>
          <w:p w14:paraId="617BFDAD" w14:textId="19D76CD9" w:rsidR="000F7FAC" w:rsidRPr="00C243DF" w:rsidRDefault="001F171D">
            <w:pPr>
              <w:pStyle w:val="TableParagraph"/>
              <w:spacing w:before="75" w:line="273" w:lineRule="auto"/>
              <w:ind w:left="561" w:hanging="48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Sekretarka medyczna</w:t>
            </w:r>
            <w:r w:rsidR="00E94E0B" w:rsidRPr="00C243DF">
              <w:rPr>
                <w:b/>
                <w:sz w:val="20"/>
              </w:rPr>
              <w:t xml:space="preserve">/ Rejestratorka medyczna </w:t>
            </w:r>
            <w:r w:rsidR="00802AC9" w:rsidRPr="00C243DF">
              <w:rPr>
                <w:b/>
                <w:sz w:val="20"/>
              </w:rPr>
              <w:t xml:space="preserve">/ Asystentka medyczna </w:t>
            </w:r>
          </w:p>
        </w:tc>
        <w:tc>
          <w:tcPr>
            <w:tcW w:w="5247" w:type="dxa"/>
          </w:tcPr>
          <w:p w14:paraId="6CBFC88F" w14:textId="77777777" w:rsidR="000F7FAC" w:rsidRPr="00C243DF" w:rsidRDefault="001F171D">
            <w:pPr>
              <w:pStyle w:val="TableParagraph"/>
              <w:spacing w:before="75"/>
              <w:ind w:left="107"/>
              <w:rPr>
                <w:sz w:val="20"/>
              </w:rPr>
            </w:pPr>
            <w:r w:rsidRPr="00C243DF">
              <w:rPr>
                <w:sz w:val="20"/>
              </w:rPr>
              <w:t>Średnie wykształcenie</w:t>
            </w:r>
          </w:p>
        </w:tc>
        <w:tc>
          <w:tcPr>
            <w:tcW w:w="1699" w:type="dxa"/>
          </w:tcPr>
          <w:p w14:paraId="147E19AD" w14:textId="47B89B99" w:rsidR="000F7FAC" w:rsidRPr="00C243DF" w:rsidRDefault="000C1B78" w:rsidP="000C1B78">
            <w:pPr>
              <w:pStyle w:val="TableParagraph"/>
              <w:spacing w:before="75"/>
              <w:ind w:left="363" w:right="353"/>
              <w:rPr>
                <w:sz w:val="20"/>
              </w:rPr>
            </w:pPr>
            <w:r w:rsidRPr="00C243DF">
              <w:rPr>
                <w:sz w:val="20"/>
              </w:rPr>
              <w:t>500</w:t>
            </w:r>
            <w:r w:rsidR="003D7073">
              <w:rPr>
                <w:sz w:val="20"/>
              </w:rPr>
              <w:t>0,00</w:t>
            </w:r>
          </w:p>
        </w:tc>
      </w:tr>
      <w:tr w:rsidR="00E133F6" w:rsidRPr="00C243DF" w14:paraId="459BA671" w14:textId="77777777" w:rsidTr="007B33C4">
        <w:trPr>
          <w:trHeight w:val="1377"/>
        </w:trPr>
        <w:tc>
          <w:tcPr>
            <w:tcW w:w="473" w:type="dxa"/>
          </w:tcPr>
          <w:p w14:paraId="4E722E28" w14:textId="0504ECE0" w:rsidR="00E133F6" w:rsidRPr="00C243DF" w:rsidRDefault="00E133F6">
            <w:pPr>
              <w:pStyle w:val="TableParagraph"/>
              <w:spacing w:before="75"/>
              <w:ind w:left="83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1983" w:type="dxa"/>
          </w:tcPr>
          <w:p w14:paraId="0D618695" w14:textId="224A934B" w:rsidR="00E133F6" w:rsidRPr="00C243DF" w:rsidRDefault="00E133F6">
            <w:pPr>
              <w:pStyle w:val="TableParagraph"/>
              <w:spacing w:before="75" w:line="273" w:lineRule="auto"/>
              <w:ind w:left="561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Asystentka </w:t>
            </w:r>
            <w:r w:rsidR="00495833">
              <w:rPr>
                <w:b/>
                <w:sz w:val="20"/>
              </w:rPr>
              <w:t xml:space="preserve">stomatologiczna </w:t>
            </w:r>
          </w:p>
        </w:tc>
        <w:tc>
          <w:tcPr>
            <w:tcW w:w="5247" w:type="dxa"/>
          </w:tcPr>
          <w:p w14:paraId="7174B1A1" w14:textId="50B2F9BB" w:rsidR="00E133F6" w:rsidRPr="00C243DF" w:rsidRDefault="00D7616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Ukończenie szkoły policealnej publicznej lub niepublicznej o uprawnieniach szkoły publicznej i uzyskanie tytułu zawodowego asystentka stomatologiczna lub dyplomu potwierdzającego kwalifikacje zawodowe w zawodzie asystentka stomatologiczna</w:t>
            </w:r>
          </w:p>
        </w:tc>
        <w:tc>
          <w:tcPr>
            <w:tcW w:w="1699" w:type="dxa"/>
          </w:tcPr>
          <w:p w14:paraId="24CF73D6" w14:textId="1FB4FB5E" w:rsidR="00E133F6" w:rsidRPr="00C243DF" w:rsidRDefault="00495833" w:rsidP="000C1B78">
            <w:pPr>
              <w:pStyle w:val="TableParagraph"/>
              <w:spacing w:before="75"/>
              <w:ind w:left="363" w:right="353"/>
              <w:rPr>
                <w:sz w:val="20"/>
              </w:rPr>
            </w:pPr>
            <w:r>
              <w:rPr>
                <w:sz w:val="20"/>
              </w:rPr>
              <w:t>5 </w:t>
            </w:r>
            <w:r w:rsidR="003D7073">
              <w:rPr>
                <w:sz w:val="20"/>
              </w:rPr>
              <w:t>500</w:t>
            </w:r>
            <w:r>
              <w:rPr>
                <w:sz w:val="20"/>
              </w:rPr>
              <w:t>,00</w:t>
            </w:r>
          </w:p>
        </w:tc>
      </w:tr>
      <w:tr w:rsidR="00E133F6" w:rsidRPr="00C243DF" w14:paraId="2F25C367" w14:textId="77777777" w:rsidTr="007B33C4">
        <w:trPr>
          <w:trHeight w:val="1377"/>
        </w:trPr>
        <w:tc>
          <w:tcPr>
            <w:tcW w:w="473" w:type="dxa"/>
          </w:tcPr>
          <w:p w14:paraId="797BC824" w14:textId="163FF06B" w:rsidR="00E133F6" w:rsidRPr="00C243DF" w:rsidRDefault="00E133F6">
            <w:pPr>
              <w:pStyle w:val="TableParagraph"/>
              <w:spacing w:before="75"/>
              <w:ind w:left="83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1983" w:type="dxa"/>
          </w:tcPr>
          <w:p w14:paraId="1CB9FFCC" w14:textId="03B4F819" w:rsidR="00E133F6" w:rsidRPr="00C243DF" w:rsidRDefault="00E133F6">
            <w:pPr>
              <w:pStyle w:val="TableParagraph"/>
              <w:spacing w:before="75" w:line="273" w:lineRule="auto"/>
              <w:ind w:left="561" w:hanging="4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Higienistka dentystyczna </w:t>
            </w:r>
          </w:p>
        </w:tc>
        <w:tc>
          <w:tcPr>
            <w:tcW w:w="5247" w:type="dxa"/>
          </w:tcPr>
          <w:p w14:paraId="2696EC2F" w14:textId="5F4A8B9D" w:rsidR="00E133F6" w:rsidRPr="00C243DF" w:rsidRDefault="00D76161">
            <w:pPr>
              <w:pStyle w:val="TableParagraph"/>
              <w:spacing w:before="75"/>
              <w:ind w:left="107"/>
              <w:rPr>
                <w:sz w:val="20"/>
              </w:rPr>
            </w:pPr>
            <w:r>
              <w:rPr>
                <w:sz w:val="20"/>
              </w:rPr>
              <w:t>Ukończenie szkoły policealnej publicznej lub niepublicznej o uprawnieniach szkoły publicznej i uzyskanie tytułu zawodowego higienistka stomatologiczna</w:t>
            </w:r>
          </w:p>
        </w:tc>
        <w:tc>
          <w:tcPr>
            <w:tcW w:w="1699" w:type="dxa"/>
          </w:tcPr>
          <w:p w14:paraId="06EF8DF6" w14:textId="15AEBB41" w:rsidR="00E133F6" w:rsidRPr="00C243DF" w:rsidRDefault="00495833" w:rsidP="000C1B78">
            <w:pPr>
              <w:pStyle w:val="TableParagraph"/>
              <w:spacing w:before="75"/>
              <w:ind w:left="363" w:right="353"/>
              <w:rPr>
                <w:sz w:val="20"/>
              </w:rPr>
            </w:pPr>
            <w:r>
              <w:rPr>
                <w:sz w:val="20"/>
              </w:rPr>
              <w:t>5 000,00</w:t>
            </w:r>
          </w:p>
        </w:tc>
      </w:tr>
      <w:tr w:rsidR="00D80B26" w:rsidRPr="00C243DF" w14:paraId="5E01AF20" w14:textId="77777777" w:rsidTr="007B33C4">
        <w:trPr>
          <w:trHeight w:val="1377"/>
        </w:trPr>
        <w:tc>
          <w:tcPr>
            <w:tcW w:w="473" w:type="dxa"/>
          </w:tcPr>
          <w:p w14:paraId="0C3AED1A" w14:textId="0304DAD0" w:rsidR="00D80B26" w:rsidRPr="00C243DF" w:rsidRDefault="00A27F14" w:rsidP="00A27F14">
            <w:pPr>
              <w:pStyle w:val="TableParagraph"/>
              <w:spacing w:before="75"/>
              <w:ind w:left="83" w:right="79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983" w:type="dxa"/>
          </w:tcPr>
          <w:p w14:paraId="4BA6AFAC" w14:textId="3C90A167" w:rsidR="00D80B26" w:rsidRPr="00C243DF" w:rsidRDefault="00E94E0B">
            <w:pPr>
              <w:pStyle w:val="TableParagraph"/>
              <w:spacing w:before="75" w:line="273" w:lineRule="auto"/>
              <w:ind w:left="561" w:hanging="48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 xml:space="preserve">Starszy asystent fizjoterapii , Asystent fizjoterapii, młodszy asystent fizjoterapii, </w:t>
            </w:r>
            <w:r w:rsidRPr="00C243DF">
              <w:rPr>
                <w:b/>
                <w:sz w:val="20"/>
              </w:rPr>
              <w:lastRenderedPageBreak/>
              <w:t xml:space="preserve">starszy </w:t>
            </w:r>
            <w:r w:rsidR="00AF4956" w:rsidRPr="00C243DF">
              <w:rPr>
                <w:b/>
                <w:sz w:val="20"/>
              </w:rPr>
              <w:t>fizjoterapeuta</w:t>
            </w:r>
            <w:r w:rsidRPr="00C243DF">
              <w:rPr>
                <w:b/>
                <w:sz w:val="20"/>
              </w:rPr>
              <w:t xml:space="preserve"> , </w:t>
            </w:r>
            <w:r w:rsidR="00AF4956" w:rsidRPr="00C243DF">
              <w:rPr>
                <w:b/>
                <w:sz w:val="20"/>
              </w:rPr>
              <w:t>Fizjoterapeuta</w:t>
            </w:r>
            <w:r w:rsidRPr="00C243DF">
              <w:rPr>
                <w:b/>
                <w:sz w:val="20"/>
              </w:rPr>
              <w:t xml:space="preserve"> </w:t>
            </w:r>
          </w:p>
        </w:tc>
        <w:tc>
          <w:tcPr>
            <w:tcW w:w="5247" w:type="dxa"/>
          </w:tcPr>
          <w:p w14:paraId="2A82670E" w14:textId="4F446800" w:rsidR="00910A0E" w:rsidRPr="00C243DF" w:rsidRDefault="004B197C" w:rsidP="00910A0E">
            <w:pPr>
              <w:spacing w:line="216" w:lineRule="auto"/>
              <w:ind w:left="243" w:hanging="243"/>
              <w:jc w:val="both"/>
            </w:pPr>
            <w:r w:rsidRPr="00C243DF">
              <w:rPr>
                <w:color w:val="231F20"/>
                <w:sz w:val="19"/>
              </w:rPr>
              <w:lastRenderedPageBreak/>
              <w:t xml:space="preserve"> T</w:t>
            </w:r>
            <w:r w:rsidR="00910A0E" w:rsidRPr="00C243DF">
              <w:rPr>
                <w:color w:val="231F20"/>
                <w:sz w:val="19"/>
              </w:rPr>
              <w:t xml:space="preserve">ytuł zawodowy magistra na kierunku fizjoterapia lub </w:t>
            </w:r>
          </w:p>
          <w:p w14:paraId="67B857EE" w14:textId="77777777" w:rsidR="00910A0E" w:rsidRPr="00C243DF" w:rsidRDefault="00910A0E" w:rsidP="00910A0E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kierunku rehabilitacja ruchowa i uzyskanie tytułu magistra na tym kierunku, lub </w:t>
            </w:r>
          </w:p>
          <w:p w14:paraId="2612291E" w14:textId="77777777" w:rsidR="00910A0E" w:rsidRPr="00C243DF" w:rsidRDefault="00910A0E" w:rsidP="00910A0E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Akademii Wychowania Fizycznego i uzyskanie tytułu magistra oraz ukończenie specjalizacji I lub II stopnia w dziedzinie rehabilitacji ruchowej, lub </w:t>
            </w:r>
          </w:p>
          <w:p w14:paraId="21C02DB4" w14:textId="77777777" w:rsidR="00910A0E" w:rsidRPr="00C243DF" w:rsidRDefault="00910A0E" w:rsidP="00910A0E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1979 r. studiów wyższych na kierunku wychowanie fizyczne i uzyskanie tytułu magistra na </w:t>
            </w:r>
            <w:r w:rsidRPr="00C243DF">
              <w:rPr>
                <w:color w:val="231F20"/>
                <w:sz w:val="19"/>
              </w:rPr>
              <w:lastRenderedPageBreak/>
              <w:t xml:space="preserve">tym kierunku oraz ukończenie w ramach studiów dwuletniej specjalizacji z zakresu gimnastyki leczniczej lub rehabilitacji ruchowej potwierdzonej legitymacją instruktora rehabilitacji ruchowej lub gimnastyki leczniczej, lub </w:t>
            </w:r>
          </w:p>
          <w:p w14:paraId="64A62901" w14:textId="77777777" w:rsidR="00910A0E" w:rsidRPr="00C243DF" w:rsidRDefault="00910A0E" w:rsidP="00910A0E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1979 r. studiów wyższych na kierunku wychowanie fizyczne i uzyskanie tytułu magistra na tym kierunku oraz ukończenie 3-miesięcznego kursu specjalizacyjnego z rehabilitacji zgodnie z obowiązującymi wtedy przepisami Głównego Komitetu Kultury </w:t>
            </w:r>
          </w:p>
          <w:p w14:paraId="49554A25" w14:textId="77777777" w:rsidR="00D80B26" w:rsidRPr="00C243DF" w:rsidRDefault="00910A0E" w:rsidP="00910A0E">
            <w:pPr>
              <w:pStyle w:val="TableParagraph"/>
              <w:spacing w:before="75"/>
              <w:ind w:left="107"/>
              <w:rPr>
                <w:color w:val="231F20"/>
                <w:sz w:val="19"/>
              </w:rPr>
            </w:pPr>
            <w:r w:rsidRPr="00C243DF">
              <w:rPr>
                <w:color w:val="231F20"/>
                <w:sz w:val="19"/>
              </w:rPr>
              <w:t>Fizycznej, oraz tytuł specjalisty</w:t>
            </w:r>
          </w:p>
          <w:p w14:paraId="68372505" w14:textId="77777777" w:rsidR="00910A0E" w:rsidRPr="00C243DF" w:rsidRDefault="00910A0E" w:rsidP="00910A0E">
            <w:pPr>
              <w:pStyle w:val="TableParagraph"/>
              <w:spacing w:before="75"/>
              <w:ind w:left="107"/>
              <w:rPr>
                <w:color w:val="231F20"/>
                <w:sz w:val="19"/>
              </w:rPr>
            </w:pPr>
          </w:p>
          <w:p w14:paraId="59218894" w14:textId="77777777" w:rsidR="009E48ED" w:rsidRPr="00C243DF" w:rsidRDefault="009E48ED" w:rsidP="009E48ED">
            <w:pPr>
              <w:spacing w:line="216" w:lineRule="auto"/>
              <w:ind w:left="243" w:hanging="243"/>
              <w:jc w:val="both"/>
            </w:pPr>
            <w:r w:rsidRPr="00C243DF">
              <w:rPr>
                <w:color w:val="231F20"/>
                <w:sz w:val="19"/>
              </w:rPr>
              <w:t xml:space="preserve">tytuł zawodowy magistra lub licencjata na kierunku fizjoterapia lub </w:t>
            </w:r>
          </w:p>
          <w:p w14:paraId="768183E8" w14:textId="77777777" w:rsidR="009E48ED" w:rsidRPr="00C243DF" w:rsidRDefault="009E48ED" w:rsidP="009E48ED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kierunku rehabilitacja ruchowa i uzyskanie tytułu magistra na tym kierunku, lub </w:t>
            </w:r>
          </w:p>
          <w:p w14:paraId="61AE5BEE" w14:textId="77777777" w:rsidR="009E48ED" w:rsidRPr="00C243DF" w:rsidRDefault="009E48ED" w:rsidP="009E48ED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Akademii Wychowania Fizycznego i uzyskanie tytułu magistra oraz ukończenie specjalizacji I lub II stopnia w dziedzinie rehabilitacji ruchowej, lub </w:t>
            </w:r>
          </w:p>
          <w:p w14:paraId="7909B504" w14:textId="77777777" w:rsidR="009E48ED" w:rsidRPr="00C243DF" w:rsidRDefault="009E48ED" w:rsidP="009E48ED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1979 r. studiów wyższych na kierunku wychowanie fizyczne i uzyskanie tytułu magistra na tym kierunku oraz ukończenie w ramach studiów dwuletniej specjalizacji z zakresu gimnastyki leczniczej lub rehabilitacji ruchowej potwierdzonej legitymacją instruktora rehabilitacji ruchowej lub gimnastyki leczniczej, lub </w:t>
            </w:r>
          </w:p>
          <w:p w14:paraId="032F6B93" w14:textId="17C2EF56" w:rsidR="00910A0E" w:rsidRPr="00C243DF" w:rsidRDefault="009E48ED" w:rsidP="009E48ED">
            <w:pPr>
              <w:pStyle w:val="TableParagraph"/>
              <w:spacing w:before="75"/>
              <w:ind w:left="107"/>
              <w:rPr>
                <w:color w:val="231F20"/>
                <w:sz w:val="19"/>
              </w:rPr>
            </w:pPr>
            <w:r w:rsidRPr="00C243DF">
              <w:rPr>
                <w:color w:val="231F20"/>
                <w:sz w:val="19"/>
              </w:rPr>
              <w:t>—  rozpoczęcie przed dniem 31 grudnia 1979 r. studiów wyższych na kierunku wychowanie fizyczne i uzyskanie tytułu magistra na tym kierunku oraz ukończenie 3-miesięcznego kursu specjalizacyjnego z rehabilitacji zgodnie z obowiązującymi wtedy przepisami Głównego Komitetu Kultury Fizycznej</w:t>
            </w:r>
          </w:p>
          <w:p w14:paraId="2C6475B5" w14:textId="521F0060" w:rsidR="009E48ED" w:rsidRPr="00C243DF" w:rsidRDefault="009E48ED" w:rsidP="009E48ED">
            <w:pPr>
              <w:pStyle w:val="TableParagraph"/>
              <w:spacing w:before="75"/>
              <w:ind w:left="107"/>
              <w:rPr>
                <w:color w:val="231F20"/>
                <w:sz w:val="19"/>
              </w:rPr>
            </w:pPr>
          </w:p>
          <w:p w14:paraId="0A5E46D5" w14:textId="0406E49B" w:rsidR="009E48ED" w:rsidRPr="00C243DF" w:rsidRDefault="009E48ED" w:rsidP="009E48ED">
            <w:pPr>
              <w:pStyle w:val="TableParagraph"/>
              <w:spacing w:before="75"/>
              <w:ind w:left="107"/>
              <w:rPr>
                <w:color w:val="231F20"/>
                <w:sz w:val="19"/>
              </w:rPr>
            </w:pPr>
          </w:p>
          <w:p w14:paraId="2FCF0F1F" w14:textId="5AAA1CC8" w:rsidR="00B05F95" w:rsidRPr="00C243DF" w:rsidRDefault="00A82F27" w:rsidP="00B05F95">
            <w:pPr>
              <w:spacing w:line="216" w:lineRule="auto"/>
              <w:ind w:left="243" w:hanging="243"/>
              <w:jc w:val="both"/>
            </w:pPr>
            <w:r w:rsidRPr="00C243DF">
              <w:rPr>
                <w:color w:val="231F20"/>
                <w:sz w:val="19"/>
              </w:rPr>
              <w:t xml:space="preserve">- tytuł </w:t>
            </w:r>
            <w:r w:rsidR="00B05F95" w:rsidRPr="00C243DF">
              <w:rPr>
                <w:color w:val="231F20"/>
                <w:sz w:val="19"/>
              </w:rPr>
              <w:t xml:space="preserve">zawodowy magistra lub licencjata na kierunku fizjoterapia lub </w:t>
            </w:r>
          </w:p>
          <w:p w14:paraId="3583F1F4" w14:textId="77777777" w:rsidR="00B05F95" w:rsidRPr="00C243DF" w:rsidRDefault="00B05F95" w:rsidP="00B05F95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kierunku rehabilitacja ruchowa i uzyskanie tytułu magistra na tym kierunku, lub </w:t>
            </w:r>
          </w:p>
          <w:p w14:paraId="7D38B881" w14:textId="77777777" w:rsidR="0085413F" w:rsidRPr="00C243DF" w:rsidRDefault="00B05F95" w:rsidP="0085413F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Akademii Wychowania Fizycznego i uzyskanie tytułu magistra oraz ukończenie specjalizacji I lub II stopnia w dziedzinie rehabilitacji ruchowej, lub </w:t>
            </w:r>
            <w:r w:rsidR="0085413F" w:rsidRPr="00C243DF">
              <w:rPr>
                <w:color w:val="231F20"/>
                <w:sz w:val="19"/>
              </w:rPr>
              <w:t xml:space="preserve">rozpoczęcie przed dniem 31 grudnia 1979 r. studiów wyższych na kierunku wychowanie fizyczne i uzyskanie tytułu magistra na tym kierunku oraz ukończenie w ramach studiów dwuletniej specjalizacji z zakresu gimnastyki leczniczej lub rehabilitacji ruchowej potwierdzonej legitymacją instruktora rehabilitacji ruchowej lub gimnastyki leczniczej, lub </w:t>
            </w:r>
          </w:p>
          <w:p w14:paraId="177CD1AC" w14:textId="2B8C3F05" w:rsidR="009E48ED" w:rsidRPr="00C243DF" w:rsidRDefault="0085413F" w:rsidP="0085413F">
            <w:pPr>
              <w:pStyle w:val="TableParagraph"/>
              <w:spacing w:before="75"/>
              <w:ind w:left="107"/>
              <w:rPr>
                <w:color w:val="231F20"/>
                <w:sz w:val="19"/>
              </w:rPr>
            </w:pPr>
            <w:r w:rsidRPr="00C243DF">
              <w:rPr>
                <w:color w:val="231F20"/>
                <w:sz w:val="19"/>
              </w:rPr>
              <w:t>—  rozpoczęcie przed dniem 31 grudnia 1979 r. studiów wyższych na kierunku wychowanie fizyczne i uzyskanie tytułu magistra na tym kierunku oraz ukończenie 3-miesięcznego kursu specjalizacyjnego z rehabilitacji zgodnie z obowiązującymi wtedy przepisami Głównego Komitetu Kultury Fizycznej</w:t>
            </w:r>
          </w:p>
          <w:p w14:paraId="3E5A62CE" w14:textId="38037626" w:rsidR="0085413F" w:rsidRPr="00C243DF" w:rsidRDefault="0085413F" w:rsidP="0085413F">
            <w:pPr>
              <w:pStyle w:val="TableParagraph"/>
              <w:spacing w:before="75"/>
              <w:ind w:left="107"/>
              <w:rPr>
                <w:color w:val="231F20"/>
                <w:sz w:val="19"/>
              </w:rPr>
            </w:pPr>
          </w:p>
          <w:p w14:paraId="78CAE228" w14:textId="77777777" w:rsidR="00106D26" w:rsidRPr="00C243DF" w:rsidRDefault="00106D26" w:rsidP="00106D26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ukończenie szkoły policealnej publicznej lub niepublicznej o uprawnieniach szkoły publicznej i uzyskanie tytułu zawodowego technik fizjoterapii lub tytuł zawodowy magistra lub licencjata na kierunku fizjoterapia, lub </w:t>
            </w:r>
          </w:p>
          <w:p w14:paraId="1A5315F7" w14:textId="77777777" w:rsidR="00106D26" w:rsidRPr="00C243DF" w:rsidRDefault="00106D26" w:rsidP="00106D26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kierunku rehabilitacja ruchowa i uzyskanie tytułu magistra na tym kierunku, lub </w:t>
            </w:r>
          </w:p>
          <w:p w14:paraId="007E5AE8" w14:textId="77777777" w:rsidR="00106D26" w:rsidRPr="00C243DF" w:rsidRDefault="00106D26" w:rsidP="00106D26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Akademii Wychowania Fizycznego i uzyskanie tytułu magistra oraz ukończenie specjalizacji I lub II stopnia w dziedzinie rehabilitacji ruchowej, lub </w:t>
            </w:r>
          </w:p>
          <w:p w14:paraId="0A723646" w14:textId="77777777" w:rsidR="00106D26" w:rsidRPr="00C243DF" w:rsidRDefault="00106D26" w:rsidP="00106D26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1979 r. studiów wyższych na kierunku wychowanie fizyczne i uzyskanie tytułu magistra na tym kierunku oraz ukończenie w ramach studiów dwuletniej specjalizacji z zakresu gimnastyki leczniczej lub rehabilitacji ruchowej potwierdzonej legitymacją instruktora rehabilitacji ruchowej lub gimnastyki leczniczej, lub </w:t>
            </w:r>
          </w:p>
          <w:p w14:paraId="77D84F57" w14:textId="5A98D38D" w:rsidR="0085413F" w:rsidRPr="00C243DF" w:rsidRDefault="00106D26" w:rsidP="00106D26">
            <w:pPr>
              <w:pStyle w:val="TableParagraph"/>
              <w:spacing w:before="75"/>
              <w:ind w:left="107"/>
              <w:rPr>
                <w:color w:val="231F20"/>
                <w:sz w:val="19"/>
              </w:rPr>
            </w:pPr>
            <w:r w:rsidRPr="00C243DF">
              <w:rPr>
                <w:color w:val="231F20"/>
                <w:sz w:val="19"/>
              </w:rPr>
              <w:t xml:space="preserve">—  rozpoczęcie przed dniem 31 grudnia 1979 r. studiów wyższych na kierunku wychowanie fizyczne i uzyskanie tytułu magistra na </w:t>
            </w:r>
            <w:r w:rsidRPr="00C243DF">
              <w:rPr>
                <w:color w:val="231F20"/>
                <w:sz w:val="19"/>
              </w:rPr>
              <w:lastRenderedPageBreak/>
              <w:t>tym kierunku oraz ukończenie 3-miesięcznego kursu specjalizacyjnego z rehabilitacji zgodnie z obowiązującymi wtedy przepisami Głównego Komitetu Kultury Fizycznej</w:t>
            </w:r>
          </w:p>
          <w:p w14:paraId="759C190E" w14:textId="7CAB89E2" w:rsidR="00910A0E" w:rsidRPr="00C243DF" w:rsidRDefault="00910A0E" w:rsidP="00910A0E">
            <w:pPr>
              <w:pStyle w:val="TableParagraph"/>
              <w:spacing w:before="75"/>
              <w:ind w:left="107"/>
              <w:rPr>
                <w:color w:val="231F20"/>
                <w:sz w:val="19"/>
              </w:rPr>
            </w:pPr>
          </w:p>
          <w:p w14:paraId="237D61C2" w14:textId="77777777" w:rsidR="00515D0B" w:rsidRPr="00C243DF" w:rsidRDefault="00515D0B" w:rsidP="00515D0B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ukończenie szkoły policealnej publicznej lub niepublicznej o uprawnieniach szkoły publicznej i uzyskanie tytułu zawodowego technik fizjoterapii lub tytuł zawodowy magistra lub licencjata na kierunku fizjoterapia, lub </w:t>
            </w:r>
          </w:p>
          <w:p w14:paraId="1C1C1B88" w14:textId="77777777" w:rsidR="00515D0B" w:rsidRPr="00C243DF" w:rsidRDefault="00515D0B" w:rsidP="00515D0B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kierunku rehabilitacja ruchowa i uzyskanie tytułu magistra na tym kierunku, lub </w:t>
            </w:r>
          </w:p>
          <w:p w14:paraId="7D58F1E4" w14:textId="77777777" w:rsidR="00515D0B" w:rsidRPr="00C243DF" w:rsidRDefault="00515D0B" w:rsidP="00515D0B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Akademii Wychowania Fizycznego i uzyskanie tytułu magistra oraz ukończenie specjalizacji I lub II stopnia w dziedzinie rehabilitacji ruchowej, lub </w:t>
            </w:r>
          </w:p>
          <w:p w14:paraId="5844AE97" w14:textId="77777777" w:rsidR="00515D0B" w:rsidRPr="00C243DF" w:rsidRDefault="00515D0B" w:rsidP="00515D0B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1979 r. studiów wyższych na kierunku wychowanie fizyczne i uzyskanie tytułu magistra na tym kierunku oraz ukończenie w ramach studiów dwuletniej specjalizacji z zakresu gimnastyki leczniczej lub rehabilitacji ruchowej potwierdzonej legitymacją instruktora rehabilitacji ruchowej lub gimnastyki leczniczej, lub </w:t>
            </w:r>
          </w:p>
          <w:p w14:paraId="5BD5A7F3" w14:textId="56FE6E48" w:rsidR="00515D0B" w:rsidRPr="00C243DF" w:rsidRDefault="00515D0B" w:rsidP="00515D0B">
            <w:pPr>
              <w:pStyle w:val="TableParagraph"/>
              <w:spacing w:before="75"/>
              <w:ind w:left="107"/>
              <w:rPr>
                <w:color w:val="231F20"/>
                <w:sz w:val="19"/>
              </w:rPr>
            </w:pPr>
            <w:r w:rsidRPr="00C243DF">
              <w:rPr>
                <w:color w:val="231F20"/>
                <w:sz w:val="19"/>
              </w:rPr>
              <w:t>—  rozpoczęcie przed dniem 31 grudnia 1979 r. studiów wyższych na kierunku wychowanie fizyczne i uzyskanie tytułu magistra na tym kierunku oraz ukończenie 3-miesięcznego kursu specjalizacyjnego z rehabilitacji zgodnie z obowiązującymi wtedy przepisami Głównego Komitetu Kultury Fizycznej</w:t>
            </w:r>
          </w:p>
          <w:p w14:paraId="79D99A11" w14:textId="2EF8ED7B" w:rsidR="00515D0B" w:rsidRPr="00C243DF" w:rsidRDefault="00515D0B" w:rsidP="00515D0B">
            <w:pPr>
              <w:pStyle w:val="TableParagraph"/>
              <w:spacing w:before="75"/>
              <w:ind w:left="107"/>
              <w:rPr>
                <w:color w:val="231F20"/>
                <w:sz w:val="19"/>
              </w:rPr>
            </w:pPr>
          </w:p>
          <w:p w14:paraId="1FC44328" w14:textId="77777777" w:rsidR="0031538C" w:rsidRPr="00C243DF" w:rsidRDefault="0031538C" w:rsidP="0031538C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ukończenie szkoły policealnej publicznej lub niepublicznej o uprawnieniach szkoły publicznej i uzyskanie tytułu zawodowego technik fizjoterapii lub tytuł zawodowy magistra lub licencjata na kierunku fizjoterapia, lub </w:t>
            </w:r>
          </w:p>
          <w:p w14:paraId="4751112D" w14:textId="77777777" w:rsidR="0031538C" w:rsidRPr="00C243DF" w:rsidRDefault="0031538C" w:rsidP="0031538C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kierunku rehabilitacja ruchowa i uzyskanie tytułu magistra na tym kierunku, lub </w:t>
            </w:r>
          </w:p>
          <w:p w14:paraId="0C0CB54E" w14:textId="77777777" w:rsidR="0031538C" w:rsidRPr="00C243DF" w:rsidRDefault="0031538C" w:rsidP="0031538C">
            <w:pPr>
              <w:spacing w:line="216" w:lineRule="auto"/>
              <w:ind w:left="243" w:right="53" w:hanging="243"/>
              <w:jc w:val="both"/>
            </w:pPr>
            <w:r w:rsidRPr="00C243DF">
              <w:rPr>
                <w:color w:val="231F20"/>
                <w:sz w:val="19"/>
              </w:rPr>
              <w:t xml:space="preserve">—  rozpoczęcie przed dniem 31 grudnia 1997 r. studiów wyższych na Akademii Wychowania Fizycznego i uzyskanie tytułu magistra oraz ukończenie specjalizacji I lub II stopnia w dziedzinie rehabilitacji ruchowej, lub </w:t>
            </w:r>
          </w:p>
          <w:p w14:paraId="1EBB6592" w14:textId="51638710" w:rsidR="0031538C" w:rsidRPr="00C243DF" w:rsidRDefault="0031538C" w:rsidP="0031538C">
            <w:pPr>
              <w:pStyle w:val="TableParagraph"/>
              <w:spacing w:before="75"/>
              <w:ind w:left="107"/>
              <w:rPr>
                <w:color w:val="231F20"/>
                <w:sz w:val="19"/>
              </w:rPr>
            </w:pPr>
            <w:r w:rsidRPr="00C243DF">
              <w:rPr>
                <w:color w:val="231F20"/>
                <w:sz w:val="19"/>
              </w:rPr>
              <w:t xml:space="preserve">—  rozpoczęcie przed dniem 31 grudnia 1979 r. studiów wyższych na kierunku wychowanie fizyczne i uzyskanie tytułu magistra na tym kierunku oraz ukończenie w ramach studiów dwuletniej specjalizacji z zakresu gimnastyki leczniczej lub rehabilitacji ruchowej potwierdzonej legitymacją instruktora rehabilitacji ruchowej lub gimnastyki leczniczej, lub </w:t>
            </w:r>
          </w:p>
          <w:p w14:paraId="5D8CA6E3" w14:textId="636E23BC" w:rsidR="00515D0B" w:rsidRPr="00C243DF" w:rsidRDefault="002D64ED" w:rsidP="00515D0B">
            <w:pPr>
              <w:pStyle w:val="TableParagraph"/>
              <w:spacing w:before="75"/>
              <w:ind w:left="107"/>
              <w:rPr>
                <w:color w:val="231F20"/>
                <w:sz w:val="19"/>
              </w:rPr>
            </w:pPr>
            <w:r w:rsidRPr="00C243DF">
              <w:rPr>
                <w:color w:val="231F20"/>
                <w:sz w:val="19"/>
              </w:rPr>
              <w:t>rozpoczęcie przed dniem 31 grudnia 1979 r. studiów wyższych na kierunku wychowanie fizyczne i uzyskanie tytułu magistra na tym kierunku oraz ukończenie 3-miesięcznego kursu specjalizacyjnego z rehabilitacji zgodnie z obowiązującymi wtedy przepisami Głównego Komitetu Kultury Fizycznej</w:t>
            </w:r>
          </w:p>
          <w:p w14:paraId="4A9BE1B9" w14:textId="77777777" w:rsidR="00106D26" w:rsidRPr="00C243DF" w:rsidRDefault="00106D26" w:rsidP="00910A0E">
            <w:pPr>
              <w:pStyle w:val="TableParagraph"/>
              <w:spacing w:before="75"/>
              <w:ind w:left="107"/>
              <w:rPr>
                <w:color w:val="231F20"/>
                <w:sz w:val="19"/>
              </w:rPr>
            </w:pPr>
          </w:p>
          <w:p w14:paraId="54AE4049" w14:textId="5632CAD4" w:rsidR="00910A0E" w:rsidRPr="00C243DF" w:rsidRDefault="00910A0E" w:rsidP="00910A0E">
            <w:pPr>
              <w:pStyle w:val="TableParagraph"/>
              <w:spacing w:before="75"/>
              <w:ind w:left="107"/>
              <w:rPr>
                <w:sz w:val="20"/>
              </w:rPr>
            </w:pPr>
          </w:p>
        </w:tc>
        <w:tc>
          <w:tcPr>
            <w:tcW w:w="1699" w:type="dxa"/>
          </w:tcPr>
          <w:p w14:paraId="3BE51274" w14:textId="4D48ED0F" w:rsidR="00D80B26" w:rsidRPr="00C243DF" w:rsidRDefault="001B3220" w:rsidP="000C1B78">
            <w:pPr>
              <w:pStyle w:val="TableParagraph"/>
              <w:spacing w:before="75"/>
              <w:ind w:left="363" w:right="353"/>
              <w:rPr>
                <w:sz w:val="20"/>
              </w:rPr>
            </w:pPr>
            <w:r w:rsidRPr="00C243DF">
              <w:rPr>
                <w:sz w:val="20"/>
              </w:rPr>
              <w:lastRenderedPageBreak/>
              <w:t>6 500,00</w:t>
            </w:r>
          </w:p>
        </w:tc>
      </w:tr>
      <w:tr w:rsidR="007B33C4" w:rsidRPr="00C243DF" w14:paraId="3DE2180F" w14:textId="77777777" w:rsidTr="007B33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77"/>
        </w:trPr>
        <w:tc>
          <w:tcPr>
            <w:tcW w:w="473" w:type="dxa"/>
          </w:tcPr>
          <w:p w14:paraId="01A8474E" w14:textId="77777777" w:rsidR="007B33C4" w:rsidRPr="00C243DF" w:rsidRDefault="007B33C4" w:rsidP="00854357">
            <w:pPr>
              <w:pStyle w:val="TableParagraph"/>
              <w:spacing w:before="75"/>
              <w:ind w:left="83" w:right="79"/>
              <w:jc w:val="center"/>
              <w:rPr>
                <w:b/>
                <w:sz w:val="20"/>
              </w:rPr>
            </w:pPr>
          </w:p>
        </w:tc>
        <w:tc>
          <w:tcPr>
            <w:tcW w:w="1983" w:type="dxa"/>
          </w:tcPr>
          <w:p w14:paraId="2FC4254C" w14:textId="77777777" w:rsidR="007B33C4" w:rsidRPr="00C243DF" w:rsidRDefault="007B33C4" w:rsidP="00854357">
            <w:pPr>
              <w:pStyle w:val="TableParagraph"/>
              <w:spacing w:before="75" w:line="273" w:lineRule="auto"/>
              <w:ind w:left="561" w:hanging="48"/>
              <w:rPr>
                <w:b/>
                <w:sz w:val="20"/>
              </w:rPr>
            </w:pPr>
          </w:p>
        </w:tc>
        <w:tc>
          <w:tcPr>
            <w:tcW w:w="5247" w:type="dxa"/>
          </w:tcPr>
          <w:p w14:paraId="12D7A3AA" w14:textId="77777777" w:rsidR="007B33C4" w:rsidRPr="00C243DF" w:rsidRDefault="007B33C4" w:rsidP="00854357">
            <w:pPr>
              <w:pStyle w:val="TableParagraph"/>
              <w:spacing w:before="75"/>
              <w:ind w:left="107"/>
              <w:rPr>
                <w:sz w:val="20"/>
              </w:rPr>
            </w:pPr>
          </w:p>
        </w:tc>
        <w:tc>
          <w:tcPr>
            <w:tcW w:w="1699" w:type="dxa"/>
          </w:tcPr>
          <w:p w14:paraId="75AE6192" w14:textId="77777777" w:rsidR="007B33C4" w:rsidRPr="00C243DF" w:rsidRDefault="007B33C4" w:rsidP="00854357">
            <w:pPr>
              <w:pStyle w:val="TableParagraph"/>
              <w:spacing w:before="75"/>
              <w:ind w:left="363" w:right="353"/>
              <w:rPr>
                <w:sz w:val="20"/>
              </w:rPr>
            </w:pPr>
          </w:p>
        </w:tc>
      </w:tr>
    </w:tbl>
    <w:p w14:paraId="25C1DCFB" w14:textId="77777777" w:rsidR="000F7FAC" w:rsidRPr="00C243DF" w:rsidRDefault="000F7FAC">
      <w:pPr>
        <w:jc w:val="center"/>
        <w:rPr>
          <w:sz w:val="20"/>
        </w:rPr>
        <w:sectPr w:rsidR="000F7FAC" w:rsidRPr="00C243DF">
          <w:pgSz w:w="11910" w:h="16840"/>
          <w:pgMar w:top="840" w:right="840" w:bottom="1020" w:left="1380" w:header="0" w:footer="833" w:gutter="0"/>
          <w:cols w:space="708"/>
        </w:sect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1983"/>
        <w:gridCol w:w="5247"/>
        <w:gridCol w:w="1699"/>
      </w:tblGrid>
      <w:tr w:rsidR="000F7FAC" w:rsidRPr="00C243DF" w14:paraId="5DA408EB" w14:textId="77777777">
        <w:trPr>
          <w:trHeight w:val="609"/>
        </w:trPr>
        <w:tc>
          <w:tcPr>
            <w:tcW w:w="9402" w:type="dxa"/>
            <w:gridSpan w:val="4"/>
          </w:tcPr>
          <w:p w14:paraId="19474162" w14:textId="77777777" w:rsidR="000F7FAC" w:rsidRPr="00C243DF" w:rsidRDefault="001F171D">
            <w:pPr>
              <w:pStyle w:val="TableParagraph"/>
              <w:spacing w:before="73"/>
              <w:ind w:left="2025"/>
              <w:rPr>
                <w:b/>
              </w:rPr>
            </w:pPr>
            <w:r w:rsidRPr="00C243DF">
              <w:rPr>
                <w:b/>
              </w:rPr>
              <w:lastRenderedPageBreak/>
              <w:t>II. Pracownicy administracyjni, techniczni i ekonomiczni</w:t>
            </w:r>
          </w:p>
        </w:tc>
      </w:tr>
      <w:tr w:rsidR="000F7FAC" w:rsidRPr="00C243DF" w14:paraId="6D3FF85E" w14:textId="77777777">
        <w:trPr>
          <w:trHeight w:val="1113"/>
        </w:trPr>
        <w:tc>
          <w:tcPr>
            <w:tcW w:w="473" w:type="dxa"/>
          </w:tcPr>
          <w:p w14:paraId="78F701AD" w14:textId="77777777" w:rsidR="000F7FAC" w:rsidRPr="00C243DF" w:rsidRDefault="001F171D">
            <w:pPr>
              <w:pStyle w:val="TableParagraph"/>
              <w:spacing w:before="76"/>
              <w:ind w:left="83" w:right="80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1.</w:t>
            </w:r>
          </w:p>
        </w:tc>
        <w:tc>
          <w:tcPr>
            <w:tcW w:w="1983" w:type="dxa"/>
          </w:tcPr>
          <w:p w14:paraId="37082FAD" w14:textId="77777777" w:rsidR="000F7FAC" w:rsidRPr="00C243DF" w:rsidRDefault="001F171D">
            <w:pPr>
              <w:pStyle w:val="TableParagraph"/>
              <w:spacing w:before="76" w:line="276" w:lineRule="auto"/>
              <w:ind w:left="510" w:right="506" w:firstLine="24"/>
              <w:jc w:val="both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Kierownik podmiotu leczniczego</w:t>
            </w:r>
          </w:p>
        </w:tc>
        <w:tc>
          <w:tcPr>
            <w:tcW w:w="6946" w:type="dxa"/>
            <w:gridSpan w:val="2"/>
          </w:tcPr>
          <w:p w14:paraId="5019D3FE" w14:textId="77777777" w:rsidR="000F7FAC" w:rsidRPr="00C243DF" w:rsidRDefault="001F171D">
            <w:pPr>
              <w:pStyle w:val="TableParagraph"/>
              <w:spacing w:before="76"/>
              <w:ind w:left="169"/>
              <w:rPr>
                <w:sz w:val="20"/>
              </w:rPr>
            </w:pPr>
            <w:r w:rsidRPr="00C243DF">
              <w:rPr>
                <w:sz w:val="20"/>
              </w:rPr>
              <w:t>Wynagrodzenie ustalone na podstawie ustawy z dnia 3 marca 2002 r.</w:t>
            </w:r>
          </w:p>
          <w:p w14:paraId="09E69071" w14:textId="77777777" w:rsidR="000F7FAC" w:rsidRPr="00C243DF" w:rsidRDefault="001F171D">
            <w:pPr>
              <w:pStyle w:val="TableParagraph"/>
              <w:spacing w:before="34" w:line="276" w:lineRule="auto"/>
              <w:ind w:left="169" w:right="365"/>
              <w:rPr>
                <w:sz w:val="20"/>
              </w:rPr>
            </w:pPr>
            <w:r w:rsidRPr="00C243DF">
              <w:rPr>
                <w:sz w:val="20"/>
              </w:rPr>
              <w:t>o wynagrodzeniu osób kierujących niektórymi podmiotami prawnymi (Dz. U. z 2000 r., nr 26, poz. 306).</w:t>
            </w:r>
          </w:p>
        </w:tc>
      </w:tr>
      <w:tr w:rsidR="000F7FAC" w:rsidRPr="00C243DF" w14:paraId="259519B1" w14:textId="77777777">
        <w:trPr>
          <w:trHeight w:val="585"/>
        </w:trPr>
        <w:tc>
          <w:tcPr>
            <w:tcW w:w="473" w:type="dxa"/>
          </w:tcPr>
          <w:p w14:paraId="4A282CA1" w14:textId="77777777" w:rsidR="000F7FAC" w:rsidRPr="00C243DF" w:rsidRDefault="001F171D">
            <w:pPr>
              <w:pStyle w:val="TableParagraph"/>
              <w:spacing w:before="78"/>
              <w:ind w:left="83" w:right="78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2.</w:t>
            </w:r>
          </w:p>
        </w:tc>
        <w:tc>
          <w:tcPr>
            <w:tcW w:w="1983" w:type="dxa"/>
          </w:tcPr>
          <w:p w14:paraId="0244E759" w14:textId="77777777" w:rsidR="000F7FAC" w:rsidRPr="00C243DF" w:rsidRDefault="001F171D">
            <w:pPr>
              <w:pStyle w:val="TableParagraph"/>
              <w:spacing w:before="78"/>
              <w:ind w:left="241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Główny księgowy</w:t>
            </w:r>
          </w:p>
        </w:tc>
        <w:tc>
          <w:tcPr>
            <w:tcW w:w="5247" w:type="dxa"/>
          </w:tcPr>
          <w:p w14:paraId="286BE00E" w14:textId="77777777" w:rsidR="000F7FAC" w:rsidRPr="00C243DF" w:rsidRDefault="001F171D">
            <w:pPr>
              <w:pStyle w:val="TableParagraph"/>
              <w:spacing w:before="78"/>
              <w:ind w:left="107"/>
              <w:rPr>
                <w:sz w:val="20"/>
              </w:rPr>
            </w:pPr>
            <w:r w:rsidRPr="00C243DF">
              <w:rPr>
                <w:sz w:val="20"/>
              </w:rPr>
              <w:t>Wyższe wykształcenie</w:t>
            </w:r>
          </w:p>
        </w:tc>
        <w:tc>
          <w:tcPr>
            <w:tcW w:w="1699" w:type="dxa"/>
          </w:tcPr>
          <w:p w14:paraId="4D7F3EB2" w14:textId="01150628" w:rsidR="000F7FAC" w:rsidRPr="00C243DF" w:rsidRDefault="00B63584">
            <w:pPr>
              <w:pStyle w:val="TableParagraph"/>
              <w:spacing w:before="78"/>
              <w:ind w:left="363" w:right="353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8 000,00</w:t>
            </w:r>
          </w:p>
        </w:tc>
      </w:tr>
      <w:tr w:rsidR="000F7FAC" w:rsidRPr="00C243DF" w14:paraId="248343F7" w14:textId="77777777">
        <w:trPr>
          <w:trHeight w:val="849"/>
        </w:trPr>
        <w:tc>
          <w:tcPr>
            <w:tcW w:w="473" w:type="dxa"/>
          </w:tcPr>
          <w:p w14:paraId="64076BC6" w14:textId="77777777" w:rsidR="000F7FAC" w:rsidRPr="00C243DF" w:rsidRDefault="001F171D">
            <w:pPr>
              <w:pStyle w:val="TableParagraph"/>
              <w:spacing w:before="75"/>
              <w:ind w:left="83" w:right="78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3.</w:t>
            </w:r>
          </w:p>
        </w:tc>
        <w:tc>
          <w:tcPr>
            <w:tcW w:w="1983" w:type="dxa"/>
          </w:tcPr>
          <w:p w14:paraId="0BBE67EB" w14:textId="77777777" w:rsidR="000F7FAC" w:rsidRPr="00C243DF" w:rsidRDefault="001F171D">
            <w:pPr>
              <w:pStyle w:val="TableParagraph"/>
              <w:spacing w:before="75" w:line="276" w:lineRule="auto"/>
              <w:ind w:left="493" w:right="471" w:firstLine="9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Specjalista, Informatyk</w:t>
            </w:r>
          </w:p>
        </w:tc>
        <w:tc>
          <w:tcPr>
            <w:tcW w:w="5247" w:type="dxa"/>
          </w:tcPr>
          <w:p w14:paraId="22A565CF" w14:textId="77777777" w:rsidR="000F7FAC" w:rsidRPr="00C243DF" w:rsidRDefault="001F171D">
            <w:pPr>
              <w:pStyle w:val="TableParagraph"/>
              <w:spacing w:before="75"/>
              <w:ind w:left="107"/>
              <w:rPr>
                <w:sz w:val="20"/>
              </w:rPr>
            </w:pPr>
            <w:r w:rsidRPr="00C243DF">
              <w:rPr>
                <w:sz w:val="20"/>
              </w:rPr>
              <w:t>Wyższe wykształcenie o odpowiednim kierunku</w:t>
            </w:r>
          </w:p>
        </w:tc>
        <w:tc>
          <w:tcPr>
            <w:tcW w:w="1699" w:type="dxa"/>
          </w:tcPr>
          <w:p w14:paraId="3E3F7BF5" w14:textId="77777777" w:rsidR="000F7FAC" w:rsidRPr="00C243DF" w:rsidRDefault="00703928">
            <w:pPr>
              <w:pStyle w:val="TableParagraph"/>
              <w:spacing w:before="75"/>
              <w:ind w:left="363" w:right="353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8</w:t>
            </w:r>
            <w:r w:rsidR="00C61187" w:rsidRPr="00C243DF">
              <w:rPr>
                <w:sz w:val="20"/>
              </w:rPr>
              <w:t xml:space="preserve"> </w:t>
            </w:r>
            <w:r w:rsidR="001F171D" w:rsidRPr="00C243DF">
              <w:rPr>
                <w:sz w:val="20"/>
              </w:rPr>
              <w:t>000</w:t>
            </w:r>
          </w:p>
        </w:tc>
      </w:tr>
      <w:tr w:rsidR="000F7FAC" w:rsidRPr="00C243DF" w14:paraId="588BEFB2" w14:textId="77777777">
        <w:trPr>
          <w:trHeight w:val="849"/>
        </w:trPr>
        <w:tc>
          <w:tcPr>
            <w:tcW w:w="473" w:type="dxa"/>
          </w:tcPr>
          <w:p w14:paraId="5AD32C07" w14:textId="77777777" w:rsidR="000F7FAC" w:rsidRPr="00C243DF" w:rsidRDefault="001F171D">
            <w:pPr>
              <w:pStyle w:val="TableParagraph"/>
              <w:spacing w:before="75"/>
              <w:ind w:left="83" w:right="79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4.</w:t>
            </w:r>
          </w:p>
        </w:tc>
        <w:tc>
          <w:tcPr>
            <w:tcW w:w="1983" w:type="dxa"/>
          </w:tcPr>
          <w:p w14:paraId="724CE574" w14:textId="77777777" w:rsidR="000F7FAC" w:rsidRPr="00C243DF" w:rsidRDefault="001F171D">
            <w:pPr>
              <w:pStyle w:val="TableParagraph"/>
              <w:spacing w:before="75" w:line="276" w:lineRule="auto"/>
              <w:ind w:left="289" w:right="264" w:firstLine="240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Pracownik administracyjny</w:t>
            </w:r>
          </w:p>
        </w:tc>
        <w:tc>
          <w:tcPr>
            <w:tcW w:w="5247" w:type="dxa"/>
          </w:tcPr>
          <w:p w14:paraId="0B0B75F9" w14:textId="77777777" w:rsidR="000F7FAC" w:rsidRPr="00C243DF" w:rsidRDefault="001F171D">
            <w:pPr>
              <w:pStyle w:val="TableParagraph"/>
              <w:spacing w:before="75"/>
              <w:ind w:left="107"/>
              <w:rPr>
                <w:sz w:val="20"/>
              </w:rPr>
            </w:pPr>
            <w:r w:rsidRPr="00C243DF">
              <w:rPr>
                <w:sz w:val="20"/>
              </w:rPr>
              <w:t>Wykształcenie średnie</w:t>
            </w:r>
          </w:p>
        </w:tc>
        <w:tc>
          <w:tcPr>
            <w:tcW w:w="1699" w:type="dxa"/>
          </w:tcPr>
          <w:p w14:paraId="51B99B69" w14:textId="4DB3F676" w:rsidR="000F7FAC" w:rsidRPr="00C243DF" w:rsidRDefault="00B63584">
            <w:pPr>
              <w:pStyle w:val="TableParagraph"/>
              <w:spacing w:before="75"/>
              <w:ind w:left="363" w:right="353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5 000,00</w:t>
            </w:r>
          </w:p>
        </w:tc>
      </w:tr>
      <w:tr w:rsidR="000F7FAC" w:rsidRPr="00C243DF" w14:paraId="0112891A" w14:textId="77777777">
        <w:trPr>
          <w:trHeight w:val="611"/>
        </w:trPr>
        <w:tc>
          <w:tcPr>
            <w:tcW w:w="9402" w:type="dxa"/>
            <w:gridSpan w:val="4"/>
          </w:tcPr>
          <w:p w14:paraId="0B7776BB" w14:textId="77777777" w:rsidR="000F7FAC" w:rsidRPr="00C243DF" w:rsidRDefault="001F171D">
            <w:pPr>
              <w:pStyle w:val="TableParagraph"/>
              <w:spacing w:before="73"/>
              <w:ind w:left="3350"/>
              <w:rPr>
                <w:b/>
              </w:rPr>
            </w:pPr>
            <w:r w:rsidRPr="00C243DF">
              <w:rPr>
                <w:b/>
              </w:rPr>
              <w:t>III. Pracownicy gospodarczy</w:t>
            </w:r>
          </w:p>
        </w:tc>
      </w:tr>
      <w:tr w:rsidR="000F7FAC" w:rsidRPr="00C243DF" w14:paraId="78EA9B5A" w14:textId="77777777">
        <w:trPr>
          <w:trHeight w:val="1113"/>
        </w:trPr>
        <w:tc>
          <w:tcPr>
            <w:tcW w:w="473" w:type="dxa"/>
          </w:tcPr>
          <w:p w14:paraId="3F226185" w14:textId="77777777" w:rsidR="000F7FAC" w:rsidRPr="00C243DF" w:rsidRDefault="001F171D">
            <w:pPr>
              <w:pStyle w:val="TableParagraph"/>
              <w:spacing w:before="75"/>
              <w:ind w:left="83" w:right="78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1.</w:t>
            </w:r>
          </w:p>
        </w:tc>
        <w:tc>
          <w:tcPr>
            <w:tcW w:w="1983" w:type="dxa"/>
          </w:tcPr>
          <w:p w14:paraId="2503F234" w14:textId="77777777" w:rsidR="000F7FAC" w:rsidRPr="00C243DF" w:rsidRDefault="001F171D">
            <w:pPr>
              <w:pStyle w:val="TableParagraph"/>
              <w:spacing w:before="75" w:line="276" w:lineRule="auto"/>
              <w:ind w:left="191" w:right="185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Konserwator urządzeń technicznych</w:t>
            </w:r>
          </w:p>
        </w:tc>
        <w:tc>
          <w:tcPr>
            <w:tcW w:w="5247" w:type="dxa"/>
          </w:tcPr>
          <w:p w14:paraId="236F6D63" w14:textId="77777777" w:rsidR="000F7FAC" w:rsidRPr="00C243DF" w:rsidRDefault="001F171D">
            <w:pPr>
              <w:pStyle w:val="TableParagraph"/>
              <w:spacing w:before="75" w:line="276" w:lineRule="auto"/>
              <w:ind w:left="107" w:right="893"/>
              <w:rPr>
                <w:sz w:val="20"/>
              </w:rPr>
            </w:pPr>
            <w:r w:rsidRPr="00C243DF">
              <w:rPr>
                <w:sz w:val="20"/>
              </w:rPr>
              <w:t>Średnie wykształcenie techniczne lub zasadnicze wykształcenie zawodowe w odpowiednim zawodzie i przeszkolenie specjalistyczne</w:t>
            </w:r>
          </w:p>
        </w:tc>
        <w:tc>
          <w:tcPr>
            <w:tcW w:w="1699" w:type="dxa"/>
          </w:tcPr>
          <w:p w14:paraId="04C44729" w14:textId="77777777" w:rsidR="000F7FAC" w:rsidRPr="00C243DF" w:rsidRDefault="001F171D">
            <w:pPr>
              <w:pStyle w:val="TableParagraph"/>
              <w:spacing w:before="75"/>
              <w:ind w:left="363" w:right="353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3500</w:t>
            </w:r>
          </w:p>
        </w:tc>
      </w:tr>
      <w:tr w:rsidR="000F7FAC" w:rsidRPr="00C243DF" w14:paraId="08AF512C" w14:textId="77777777">
        <w:trPr>
          <w:trHeight w:val="1113"/>
        </w:trPr>
        <w:tc>
          <w:tcPr>
            <w:tcW w:w="473" w:type="dxa"/>
          </w:tcPr>
          <w:p w14:paraId="5B56B305" w14:textId="77777777" w:rsidR="000F7FAC" w:rsidRPr="00C243DF" w:rsidRDefault="001F171D">
            <w:pPr>
              <w:pStyle w:val="TableParagraph"/>
              <w:spacing w:before="75"/>
              <w:ind w:left="83" w:right="78"/>
              <w:jc w:val="center"/>
              <w:rPr>
                <w:b/>
                <w:sz w:val="20"/>
              </w:rPr>
            </w:pPr>
            <w:r w:rsidRPr="00C243DF">
              <w:rPr>
                <w:b/>
                <w:sz w:val="20"/>
              </w:rPr>
              <w:t>2.</w:t>
            </w:r>
          </w:p>
        </w:tc>
        <w:tc>
          <w:tcPr>
            <w:tcW w:w="1983" w:type="dxa"/>
          </w:tcPr>
          <w:p w14:paraId="281EB33D" w14:textId="77777777" w:rsidR="000F7FAC" w:rsidRPr="00C243DF" w:rsidRDefault="001F171D">
            <w:pPr>
              <w:pStyle w:val="TableParagraph"/>
              <w:spacing w:before="75" w:line="276" w:lineRule="auto"/>
              <w:ind w:left="191" w:right="187"/>
              <w:jc w:val="center"/>
              <w:rPr>
                <w:b/>
                <w:sz w:val="20"/>
              </w:rPr>
            </w:pPr>
            <w:r w:rsidRPr="00C243DF">
              <w:rPr>
                <w:b/>
                <w:w w:val="95"/>
                <w:sz w:val="20"/>
              </w:rPr>
              <w:t xml:space="preserve">Sprzątaczka, </w:t>
            </w:r>
            <w:r w:rsidRPr="00C243DF">
              <w:rPr>
                <w:b/>
                <w:sz w:val="20"/>
              </w:rPr>
              <w:t>pracownik gospodarczy</w:t>
            </w:r>
          </w:p>
        </w:tc>
        <w:tc>
          <w:tcPr>
            <w:tcW w:w="5247" w:type="dxa"/>
          </w:tcPr>
          <w:p w14:paraId="3CCEFEA1" w14:textId="77777777" w:rsidR="000F7FAC" w:rsidRPr="00C243DF" w:rsidRDefault="001F171D">
            <w:pPr>
              <w:pStyle w:val="TableParagraph"/>
              <w:spacing w:before="75"/>
              <w:ind w:left="107"/>
              <w:rPr>
                <w:sz w:val="20"/>
              </w:rPr>
            </w:pPr>
            <w:r w:rsidRPr="00C243DF">
              <w:rPr>
                <w:sz w:val="20"/>
              </w:rPr>
              <w:t>Podstawowe wykształcenie i przeszkolenie zawodowe</w:t>
            </w:r>
          </w:p>
        </w:tc>
        <w:tc>
          <w:tcPr>
            <w:tcW w:w="1699" w:type="dxa"/>
          </w:tcPr>
          <w:p w14:paraId="6C0B4DAA" w14:textId="2C663718" w:rsidR="000F7FAC" w:rsidRPr="00C243DF" w:rsidRDefault="009C679C">
            <w:pPr>
              <w:pStyle w:val="TableParagraph"/>
              <w:spacing w:before="75"/>
              <w:ind w:left="363" w:right="353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3800,00</w:t>
            </w:r>
          </w:p>
        </w:tc>
      </w:tr>
    </w:tbl>
    <w:p w14:paraId="0B36B832" w14:textId="0D1A69AF" w:rsidR="00523E2D" w:rsidRDefault="00523E2D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49550A7B" w14:textId="5E7FFB74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6EDE8B1F" w14:textId="6A8C195F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1BB64E1F" w14:textId="3BDFB15C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0FA3F5CF" w14:textId="2019C272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17454464" w14:textId="575D73EA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3734ABB4" w14:textId="7AABEE1B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30DA7A38" w14:textId="488F8C49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4605B379" w14:textId="63C2F276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48DC79F9" w14:textId="4D402EE1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32535D62" w14:textId="433244CE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7A866242" w14:textId="10746C80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5D731AFA" w14:textId="23DED6AB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36DE1C8A" w14:textId="01F99960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5F7DB70A" w14:textId="74E3D931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6410267C" w14:textId="5AA13C49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7692A32B" w14:textId="728AA2FA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4B9B427C" w14:textId="1E527E05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5DB939AA" w14:textId="25E62346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08E3F938" w14:textId="2CDC8315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229D76C6" w14:textId="0DE261F9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40D55158" w14:textId="529E662C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21C29195" w14:textId="4057D4AD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0486B8A2" w14:textId="3F65D2C7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4053F169" w14:textId="6F61302B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7E81D874" w14:textId="5659DDA4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5098AE06" w14:textId="0C590708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4E6F7221" w14:textId="247A4CFB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02E80FBB" w14:textId="1BB0248B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4F76B766" w14:textId="186698CD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3300B4A9" w14:textId="3D1F761C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7B02EB48" w14:textId="3A092490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0BCC8873" w14:textId="409B58FA" w:rsidR="00F832E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22B14750" w14:textId="77777777" w:rsidR="00F832EF" w:rsidRPr="00C243DF" w:rsidRDefault="00F832EF" w:rsidP="00C61187">
      <w:pPr>
        <w:pStyle w:val="Tekstpodstawowy"/>
        <w:spacing w:before="5"/>
        <w:jc w:val="right"/>
        <w:rPr>
          <w:sz w:val="20"/>
          <w:szCs w:val="22"/>
        </w:rPr>
      </w:pPr>
    </w:p>
    <w:p w14:paraId="4D450BD0" w14:textId="77777777" w:rsidR="00C61187" w:rsidRPr="00C243DF" w:rsidRDefault="00C61187" w:rsidP="00C61187">
      <w:pPr>
        <w:pStyle w:val="Tekstpodstawowy"/>
        <w:spacing w:before="5"/>
        <w:jc w:val="right"/>
        <w:rPr>
          <w:b/>
          <w:i/>
        </w:rPr>
      </w:pPr>
      <w:r w:rsidRPr="00C243DF">
        <w:rPr>
          <w:b/>
          <w:i/>
          <w:sz w:val="20"/>
          <w:szCs w:val="20"/>
        </w:rPr>
        <w:t>Załącznik nr 3 do Regulaminu Wynagradzania SPZOZ Sławków</w:t>
      </w:r>
    </w:p>
    <w:p w14:paraId="6CE3067F" w14:textId="77777777" w:rsidR="000F7FAC" w:rsidRPr="00C243DF" w:rsidRDefault="000F7FAC">
      <w:pPr>
        <w:pStyle w:val="Tekstpodstawowy"/>
        <w:rPr>
          <w:b/>
          <w:i/>
          <w:sz w:val="26"/>
        </w:rPr>
      </w:pPr>
    </w:p>
    <w:p w14:paraId="5C7D3178" w14:textId="77777777" w:rsidR="000F7FAC" w:rsidRPr="00C243DF" w:rsidRDefault="001F171D">
      <w:pPr>
        <w:spacing w:before="220" w:line="276" w:lineRule="auto"/>
        <w:ind w:left="370" w:right="392"/>
        <w:jc w:val="center"/>
        <w:rPr>
          <w:b/>
          <w:sz w:val="24"/>
        </w:rPr>
      </w:pPr>
      <w:r w:rsidRPr="00C243DF">
        <w:rPr>
          <w:b/>
          <w:sz w:val="24"/>
        </w:rPr>
        <w:t>WYKAZ STANOWISK, NA KTÓRYCH PRZYSŁUGUJE DODATEK FUNKCYJNY I STAWKA DODATKU FUNKCYJNEGO USTALONEGO W RELACJI PROCENTOWEJ OD WYNAGRODZENIA ZASADNICZEGO</w:t>
      </w:r>
    </w:p>
    <w:p w14:paraId="49DFA1D5" w14:textId="77777777" w:rsidR="000F7FAC" w:rsidRPr="00C243DF" w:rsidRDefault="000F7FAC">
      <w:pPr>
        <w:pStyle w:val="Tekstpodstawowy"/>
        <w:rPr>
          <w:b/>
          <w:sz w:val="20"/>
        </w:rPr>
      </w:pPr>
    </w:p>
    <w:p w14:paraId="23504F08" w14:textId="77777777" w:rsidR="000F7FAC" w:rsidRPr="00C243DF" w:rsidRDefault="000F7FAC">
      <w:pPr>
        <w:pStyle w:val="Tekstpodstawowy"/>
        <w:spacing w:before="6"/>
        <w:rPr>
          <w:b/>
          <w:sz w:val="14"/>
        </w:rPr>
      </w:pPr>
    </w:p>
    <w:tbl>
      <w:tblPr>
        <w:tblStyle w:val="TableNormal"/>
        <w:tblW w:w="0" w:type="auto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5320"/>
        <w:gridCol w:w="3110"/>
      </w:tblGrid>
      <w:tr w:rsidR="000F7FAC" w:rsidRPr="00C243DF" w14:paraId="4FEEC297" w14:textId="77777777">
        <w:trPr>
          <w:trHeight w:val="662"/>
        </w:trPr>
        <w:tc>
          <w:tcPr>
            <w:tcW w:w="898" w:type="dxa"/>
          </w:tcPr>
          <w:p w14:paraId="5AF4B9E6" w14:textId="77777777" w:rsidR="000F7FAC" w:rsidRPr="00C243DF" w:rsidRDefault="001F171D">
            <w:pPr>
              <w:pStyle w:val="TableParagraph"/>
              <w:spacing w:before="80"/>
              <w:ind w:left="283" w:right="282"/>
              <w:jc w:val="center"/>
              <w:rPr>
                <w:b/>
              </w:rPr>
            </w:pPr>
            <w:r w:rsidRPr="00C243DF">
              <w:rPr>
                <w:b/>
              </w:rPr>
              <w:t>LP</w:t>
            </w:r>
          </w:p>
        </w:tc>
        <w:tc>
          <w:tcPr>
            <w:tcW w:w="5320" w:type="dxa"/>
          </w:tcPr>
          <w:p w14:paraId="798C9E25" w14:textId="77777777" w:rsidR="000F7FAC" w:rsidRPr="00C243DF" w:rsidRDefault="001F171D">
            <w:pPr>
              <w:pStyle w:val="TableParagraph"/>
              <w:spacing w:before="80"/>
              <w:ind w:left="1102" w:right="1097"/>
              <w:jc w:val="center"/>
              <w:rPr>
                <w:b/>
              </w:rPr>
            </w:pPr>
            <w:r w:rsidRPr="00C243DF">
              <w:rPr>
                <w:b/>
              </w:rPr>
              <w:t>Stanowisko</w:t>
            </w:r>
          </w:p>
        </w:tc>
        <w:tc>
          <w:tcPr>
            <w:tcW w:w="3110" w:type="dxa"/>
          </w:tcPr>
          <w:p w14:paraId="229BD95E" w14:textId="77777777" w:rsidR="000F7FAC" w:rsidRPr="00C243DF" w:rsidRDefault="001F171D">
            <w:pPr>
              <w:pStyle w:val="TableParagraph"/>
              <w:spacing w:before="43" w:line="290" w:lineRule="atLeast"/>
              <w:ind w:left="968" w:right="186" w:hanging="764"/>
              <w:rPr>
                <w:b/>
              </w:rPr>
            </w:pPr>
            <w:r w:rsidRPr="00C243DF">
              <w:rPr>
                <w:b/>
              </w:rPr>
              <w:t>Stawka procentowa dodatku funkcyjnego</w:t>
            </w:r>
          </w:p>
        </w:tc>
      </w:tr>
      <w:tr w:rsidR="000F7FAC" w:rsidRPr="00C243DF" w14:paraId="758A0070" w14:textId="77777777">
        <w:trPr>
          <w:trHeight w:val="369"/>
        </w:trPr>
        <w:tc>
          <w:tcPr>
            <w:tcW w:w="898" w:type="dxa"/>
          </w:tcPr>
          <w:p w14:paraId="15ABF3B9" w14:textId="77777777" w:rsidR="000F7FAC" w:rsidRPr="00C243DF" w:rsidRDefault="001F171D">
            <w:pPr>
              <w:pStyle w:val="TableParagraph"/>
              <w:spacing w:before="80"/>
              <w:ind w:left="283" w:right="281"/>
              <w:jc w:val="center"/>
              <w:rPr>
                <w:b/>
              </w:rPr>
            </w:pPr>
            <w:r w:rsidRPr="00C243DF">
              <w:rPr>
                <w:b/>
              </w:rPr>
              <w:t>1.</w:t>
            </w:r>
          </w:p>
        </w:tc>
        <w:tc>
          <w:tcPr>
            <w:tcW w:w="5320" w:type="dxa"/>
          </w:tcPr>
          <w:p w14:paraId="00B1C405" w14:textId="77777777" w:rsidR="000F7FAC" w:rsidRPr="00C243DF" w:rsidRDefault="001F171D">
            <w:pPr>
              <w:pStyle w:val="TableParagraph"/>
              <w:spacing w:before="80"/>
              <w:ind w:left="1102" w:right="1099"/>
              <w:jc w:val="center"/>
              <w:rPr>
                <w:b/>
              </w:rPr>
            </w:pPr>
            <w:r w:rsidRPr="00C243DF">
              <w:rPr>
                <w:b/>
              </w:rPr>
              <w:t>Kierownik podmiotu leczniczego</w:t>
            </w:r>
          </w:p>
        </w:tc>
        <w:tc>
          <w:tcPr>
            <w:tcW w:w="3110" w:type="dxa"/>
          </w:tcPr>
          <w:p w14:paraId="3EB9B60E" w14:textId="77777777" w:rsidR="000F7FAC" w:rsidRPr="00C243DF" w:rsidRDefault="001F171D">
            <w:pPr>
              <w:pStyle w:val="TableParagraph"/>
              <w:spacing w:before="82"/>
              <w:ind w:left="85" w:right="153"/>
              <w:jc w:val="center"/>
              <w:rPr>
                <w:sz w:val="20"/>
              </w:rPr>
            </w:pPr>
            <w:r w:rsidRPr="00C243DF">
              <w:rPr>
                <w:sz w:val="20"/>
              </w:rPr>
              <w:t>(Dz. U. z 2000 r., nr 26, poz. 306)*</w:t>
            </w:r>
          </w:p>
        </w:tc>
      </w:tr>
      <w:tr w:rsidR="000F7FAC" w:rsidRPr="00C243DF" w14:paraId="23A4BEEC" w14:textId="77777777">
        <w:trPr>
          <w:trHeight w:val="372"/>
        </w:trPr>
        <w:tc>
          <w:tcPr>
            <w:tcW w:w="898" w:type="dxa"/>
          </w:tcPr>
          <w:p w14:paraId="4A3FCDAF" w14:textId="77777777" w:rsidR="000F7FAC" w:rsidRPr="00C243DF" w:rsidRDefault="001F171D">
            <w:pPr>
              <w:pStyle w:val="TableParagraph"/>
              <w:spacing w:before="80"/>
              <w:ind w:left="283" w:right="281"/>
              <w:jc w:val="center"/>
              <w:rPr>
                <w:b/>
              </w:rPr>
            </w:pPr>
            <w:r w:rsidRPr="00C243DF">
              <w:rPr>
                <w:b/>
              </w:rPr>
              <w:t>2.</w:t>
            </w:r>
          </w:p>
        </w:tc>
        <w:tc>
          <w:tcPr>
            <w:tcW w:w="5320" w:type="dxa"/>
          </w:tcPr>
          <w:p w14:paraId="0CC29C4D" w14:textId="77777777" w:rsidR="000F7FAC" w:rsidRPr="00C243DF" w:rsidRDefault="001F171D">
            <w:pPr>
              <w:pStyle w:val="TableParagraph"/>
              <w:spacing w:before="80"/>
              <w:ind w:left="1101" w:right="1099"/>
              <w:jc w:val="center"/>
              <w:rPr>
                <w:b/>
              </w:rPr>
            </w:pPr>
            <w:r w:rsidRPr="00C243DF">
              <w:rPr>
                <w:b/>
              </w:rPr>
              <w:t>Główny księgowy</w:t>
            </w:r>
          </w:p>
        </w:tc>
        <w:tc>
          <w:tcPr>
            <w:tcW w:w="3110" w:type="dxa"/>
          </w:tcPr>
          <w:p w14:paraId="20F2F4C4" w14:textId="77777777" w:rsidR="000F7FAC" w:rsidRPr="00C243DF" w:rsidRDefault="001F171D">
            <w:pPr>
              <w:pStyle w:val="TableParagraph"/>
              <w:spacing w:before="80"/>
              <w:ind w:left="85" w:right="82"/>
              <w:jc w:val="center"/>
            </w:pPr>
            <w:r w:rsidRPr="00C243DF">
              <w:t>do 50%</w:t>
            </w:r>
          </w:p>
        </w:tc>
      </w:tr>
      <w:tr w:rsidR="000F7FAC" w:rsidRPr="00C243DF" w14:paraId="552A1657" w14:textId="77777777">
        <w:trPr>
          <w:trHeight w:val="371"/>
        </w:trPr>
        <w:tc>
          <w:tcPr>
            <w:tcW w:w="898" w:type="dxa"/>
          </w:tcPr>
          <w:p w14:paraId="023D34A9" w14:textId="77777777" w:rsidR="000F7FAC" w:rsidRPr="00C243DF" w:rsidRDefault="001F171D">
            <w:pPr>
              <w:pStyle w:val="TableParagraph"/>
              <w:spacing w:before="80"/>
              <w:ind w:left="283" w:right="281"/>
              <w:jc w:val="center"/>
              <w:rPr>
                <w:b/>
              </w:rPr>
            </w:pPr>
            <w:r w:rsidRPr="00C243DF">
              <w:rPr>
                <w:b/>
              </w:rPr>
              <w:t>3.</w:t>
            </w:r>
          </w:p>
        </w:tc>
        <w:tc>
          <w:tcPr>
            <w:tcW w:w="5320" w:type="dxa"/>
          </w:tcPr>
          <w:p w14:paraId="0119F178" w14:textId="77777777" w:rsidR="000F7FAC" w:rsidRPr="00C243DF" w:rsidRDefault="001F171D">
            <w:pPr>
              <w:pStyle w:val="TableParagraph"/>
              <w:spacing w:before="80"/>
              <w:ind w:left="1102" w:right="1099"/>
              <w:jc w:val="center"/>
              <w:rPr>
                <w:b/>
              </w:rPr>
            </w:pPr>
            <w:r w:rsidRPr="00C243DF">
              <w:rPr>
                <w:b/>
              </w:rPr>
              <w:t xml:space="preserve">Pielęgniarka </w:t>
            </w:r>
            <w:r w:rsidR="00C61187" w:rsidRPr="00C243DF">
              <w:rPr>
                <w:b/>
              </w:rPr>
              <w:t xml:space="preserve">przełożona </w:t>
            </w:r>
          </w:p>
        </w:tc>
        <w:tc>
          <w:tcPr>
            <w:tcW w:w="3110" w:type="dxa"/>
          </w:tcPr>
          <w:p w14:paraId="5B51334E" w14:textId="77777777" w:rsidR="000F7FAC" w:rsidRPr="00C243DF" w:rsidRDefault="001F171D">
            <w:pPr>
              <w:pStyle w:val="TableParagraph"/>
              <w:spacing w:before="80"/>
              <w:ind w:left="85" w:right="82"/>
              <w:jc w:val="center"/>
            </w:pPr>
            <w:r w:rsidRPr="00C243DF">
              <w:t>do 50%</w:t>
            </w:r>
          </w:p>
        </w:tc>
      </w:tr>
    </w:tbl>
    <w:p w14:paraId="4AA7DAA0" w14:textId="0757C840" w:rsidR="000F7FAC" w:rsidRDefault="001F171D">
      <w:pPr>
        <w:spacing w:before="82" w:line="273" w:lineRule="auto"/>
        <w:ind w:left="271" w:right="634"/>
        <w:rPr>
          <w:sz w:val="20"/>
        </w:rPr>
      </w:pPr>
      <w:r w:rsidRPr="00C243DF">
        <w:rPr>
          <w:sz w:val="20"/>
        </w:rPr>
        <w:t>*Dodatek funkcyjny ustalony na podstawie ustawy z dnia 3 marca 2002 r. o wynagrodzeniu osób kierujących niektórymi podmiotami prawnymi</w:t>
      </w:r>
      <w:r w:rsidR="00B10921" w:rsidRPr="00C243DF">
        <w:rPr>
          <w:sz w:val="20"/>
        </w:rPr>
        <w:t xml:space="preserve">. </w:t>
      </w:r>
    </w:p>
    <w:p w14:paraId="4DAA035C" w14:textId="0E4FBE89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244D46A4" w14:textId="439BD63F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4C771277" w14:textId="0F0C486F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65437EB2" w14:textId="69607197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33F2A285" w14:textId="7E519B09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1BB5967E" w14:textId="205B1ABF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621DC2FD" w14:textId="2ACE4731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468DF020" w14:textId="4E41E6D9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5141E9E6" w14:textId="68B6F8F0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4E790DF7" w14:textId="1519A376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13A09A78" w14:textId="1352B4B4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66EB1F53" w14:textId="651DAD5C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3E908614" w14:textId="49747712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1408C429" w14:textId="2F5A0B79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2C76EBBD" w14:textId="693E6FC6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1B52EF06" w14:textId="57A888D4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77960A13" w14:textId="520D6BAB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67E86732" w14:textId="59CBCE77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7ABC9B3F" w14:textId="309CAEEF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05EFC1CC" w14:textId="59EA60B6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0F8D0967" w14:textId="30AE5B62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2BF48376" w14:textId="5E641CEF" w:rsidR="00F832EF" w:rsidRDefault="00F832EF">
      <w:pPr>
        <w:spacing w:before="82" w:line="273" w:lineRule="auto"/>
        <w:ind w:left="271" w:right="634"/>
        <w:rPr>
          <w:sz w:val="20"/>
        </w:rPr>
      </w:pPr>
    </w:p>
    <w:p w14:paraId="41B6D936" w14:textId="77777777" w:rsidR="00F832EF" w:rsidRPr="00C243DF" w:rsidRDefault="00F832EF">
      <w:pPr>
        <w:spacing w:before="82" w:line="273" w:lineRule="auto"/>
        <w:ind w:left="271" w:right="634"/>
        <w:rPr>
          <w:sz w:val="20"/>
        </w:rPr>
      </w:pPr>
    </w:p>
    <w:p w14:paraId="247B0FDB" w14:textId="77777777" w:rsidR="0024712B" w:rsidRPr="00C243DF" w:rsidRDefault="0024712B">
      <w:pPr>
        <w:spacing w:before="82" w:line="273" w:lineRule="auto"/>
        <w:ind w:left="271" w:right="634"/>
        <w:rPr>
          <w:sz w:val="20"/>
        </w:rPr>
      </w:pPr>
    </w:p>
    <w:p w14:paraId="201C1555" w14:textId="77777777" w:rsidR="0024712B" w:rsidRPr="00C243DF" w:rsidRDefault="0024712B">
      <w:pPr>
        <w:spacing w:before="82" w:line="273" w:lineRule="auto"/>
        <w:ind w:left="271" w:right="634"/>
        <w:rPr>
          <w:sz w:val="20"/>
        </w:rPr>
      </w:pPr>
    </w:p>
    <w:p w14:paraId="706B305F" w14:textId="77777777" w:rsidR="0024712B" w:rsidRPr="00C243DF" w:rsidRDefault="0024712B">
      <w:pPr>
        <w:spacing w:before="82" w:line="273" w:lineRule="auto"/>
        <w:ind w:left="271" w:right="634"/>
        <w:rPr>
          <w:sz w:val="20"/>
        </w:rPr>
      </w:pPr>
    </w:p>
    <w:p w14:paraId="5B2BAC30" w14:textId="77777777" w:rsidR="0024712B" w:rsidRPr="00C243DF" w:rsidRDefault="0024712B">
      <w:pPr>
        <w:spacing w:before="82" w:line="273" w:lineRule="auto"/>
        <w:ind w:left="271" w:right="634"/>
        <w:rPr>
          <w:sz w:val="20"/>
        </w:rPr>
      </w:pPr>
    </w:p>
    <w:p w14:paraId="14B561C2" w14:textId="77777777" w:rsidR="0024712B" w:rsidRPr="00C243DF" w:rsidRDefault="0024712B">
      <w:pPr>
        <w:spacing w:before="82" w:line="273" w:lineRule="auto"/>
        <w:ind w:left="271" w:right="634"/>
        <w:rPr>
          <w:sz w:val="20"/>
        </w:rPr>
      </w:pPr>
    </w:p>
    <w:sectPr w:rsidR="0024712B" w:rsidRPr="00C243DF" w:rsidSect="002F33E8">
      <w:pgSz w:w="11910" w:h="16840"/>
      <w:pgMar w:top="1160" w:right="840" w:bottom="1020" w:left="1380" w:header="0" w:footer="83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59F71" w14:textId="77777777" w:rsidR="00433FF6" w:rsidRDefault="00433FF6">
      <w:r>
        <w:separator/>
      </w:r>
    </w:p>
  </w:endnote>
  <w:endnote w:type="continuationSeparator" w:id="0">
    <w:p w14:paraId="43FE1D3D" w14:textId="77777777" w:rsidR="00433FF6" w:rsidRDefault="0043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41C1B" w14:textId="77777777" w:rsidR="0037732C" w:rsidRDefault="0037732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6C3F8" w14:textId="77777777" w:rsidR="0037732C" w:rsidRDefault="0037732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27471" w14:textId="77777777" w:rsidR="0037732C" w:rsidRDefault="0037732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B148B" w14:textId="333E2816" w:rsidR="00854357" w:rsidRDefault="00FF5441">
    <w:pPr>
      <w:pStyle w:val="Tekstpodstawowy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ACAD16E" wp14:editId="2857EE27">
              <wp:simplePos x="0" y="0"/>
              <wp:positionH relativeFrom="page">
                <wp:posOffset>6167120</wp:posOffset>
              </wp:positionH>
              <wp:positionV relativeFrom="page">
                <wp:posOffset>10045065</wp:posOffset>
              </wp:positionV>
              <wp:extent cx="687600" cy="151200"/>
              <wp:effectExtent l="0" t="0" r="17780" b="1270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600" cy="151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160EC" w14:textId="5AF55632" w:rsidR="00854357" w:rsidRDefault="00854357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Strona </w:t>
                          </w:r>
                          <w:r w:rsidR="00E719BA"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 w:rsidR="00E719BA">
                            <w:fldChar w:fldCharType="separate"/>
                          </w:r>
                          <w:r w:rsidR="00BC7C21">
                            <w:rPr>
                              <w:b/>
                              <w:noProof/>
                              <w:sz w:val="18"/>
                            </w:rPr>
                            <w:t>6</w:t>
                          </w:r>
                          <w:r w:rsidR="00E719BA">
                            <w:fldChar w:fldCharType="end"/>
                          </w:r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z </w:t>
                          </w:r>
                          <w:r w:rsidR="00FB5B7B">
                            <w:rPr>
                              <w:b/>
                              <w:sz w:val="18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AD16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85.6pt;margin-top:790.95pt;width:54.15pt;height:11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" filled="f" stroked="f">
              <v:textbox inset="0,0,0,0">
                <w:txbxContent>
                  <w:p w14:paraId="51D160EC" w14:textId="5AF55632" w:rsidR="00854357" w:rsidRDefault="00854357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Strona </w:t>
                    </w:r>
                    <w:r w:rsidR="00E719BA"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 w:rsidR="00E719BA">
                      <w:fldChar w:fldCharType="separate"/>
                    </w:r>
                    <w:r w:rsidR="00BC7C21">
                      <w:rPr>
                        <w:b/>
                        <w:noProof/>
                        <w:sz w:val="18"/>
                      </w:rPr>
                      <w:t>6</w:t>
                    </w:r>
                    <w:r w:rsidR="00E719BA">
                      <w:fldChar w:fldCharType="end"/>
                    </w:r>
                    <w:r>
                      <w:rPr>
                        <w:b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z </w:t>
                    </w:r>
                    <w:r w:rsidR="00FB5B7B">
                      <w:rPr>
                        <w:b/>
                        <w:sz w:val="18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73BD8" w14:textId="77777777" w:rsidR="00433FF6" w:rsidRDefault="00433FF6">
      <w:r>
        <w:separator/>
      </w:r>
    </w:p>
  </w:footnote>
  <w:footnote w:type="continuationSeparator" w:id="0">
    <w:p w14:paraId="362F6733" w14:textId="77777777" w:rsidR="00433FF6" w:rsidRDefault="00433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1F677" w14:textId="77777777" w:rsidR="0037732C" w:rsidRDefault="003773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1B362" w14:textId="77777777" w:rsidR="0037732C" w:rsidRDefault="0037732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AA9DB" w14:textId="77777777" w:rsidR="0037732C" w:rsidRDefault="003773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1877"/>
    <w:multiLevelType w:val="hybridMultilevel"/>
    <w:tmpl w:val="AA3087BA"/>
    <w:lvl w:ilvl="0" w:tplc="70E44C1A">
      <w:start w:val="1"/>
      <w:numFmt w:val="decimal"/>
      <w:lvlText w:val="%1."/>
      <w:lvlJc w:val="left"/>
      <w:pPr>
        <w:ind w:left="636" w:hanging="360"/>
      </w:pPr>
      <w:rPr>
        <w:rFonts w:ascii="Times New Roman" w:eastAsia="Times New Roman" w:hAnsi="Times New Roman" w:cs="Times New Roman" w:hint="default"/>
        <w:spacing w:val="-9"/>
        <w:w w:val="99"/>
        <w:sz w:val="24"/>
        <w:szCs w:val="24"/>
        <w:lang w:val="pl-PL" w:eastAsia="en-US" w:bidi="ar-SA"/>
      </w:rPr>
    </w:lvl>
    <w:lvl w:ilvl="1" w:tplc="0EC2820E">
      <w:start w:val="1"/>
      <w:numFmt w:val="decimal"/>
      <w:lvlText w:val="%2)"/>
      <w:lvlJc w:val="left"/>
      <w:pPr>
        <w:ind w:left="1354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BB5C3A6E">
      <w:numFmt w:val="bullet"/>
      <w:lvlText w:val="•"/>
      <w:lvlJc w:val="left"/>
      <w:pPr>
        <w:ind w:left="2285" w:hanging="360"/>
      </w:pPr>
      <w:rPr>
        <w:rFonts w:hint="default"/>
        <w:lang w:val="pl-PL" w:eastAsia="en-US" w:bidi="ar-SA"/>
      </w:rPr>
    </w:lvl>
    <w:lvl w:ilvl="3" w:tplc="E5B01A58">
      <w:numFmt w:val="bullet"/>
      <w:lvlText w:val="•"/>
      <w:lvlJc w:val="left"/>
      <w:pPr>
        <w:ind w:left="3210" w:hanging="360"/>
      </w:pPr>
      <w:rPr>
        <w:rFonts w:hint="default"/>
        <w:lang w:val="pl-PL" w:eastAsia="en-US" w:bidi="ar-SA"/>
      </w:rPr>
    </w:lvl>
    <w:lvl w:ilvl="4" w:tplc="0C3CD510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3D1002EC">
      <w:numFmt w:val="bullet"/>
      <w:lvlText w:val="•"/>
      <w:lvlJc w:val="left"/>
      <w:pPr>
        <w:ind w:left="5060" w:hanging="360"/>
      </w:pPr>
      <w:rPr>
        <w:rFonts w:hint="default"/>
        <w:lang w:val="pl-PL" w:eastAsia="en-US" w:bidi="ar-SA"/>
      </w:rPr>
    </w:lvl>
    <w:lvl w:ilvl="6" w:tplc="533C9F4A">
      <w:numFmt w:val="bullet"/>
      <w:lvlText w:val="•"/>
      <w:lvlJc w:val="left"/>
      <w:pPr>
        <w:ind w:left="5985" w:hanging="360"/>
      </w:pPr>
      <w:rPr>
        <w:rFonts w:hint="default"/>
        <w:lang w:val="pl-PL" w:eastAsia="en-US" w:bidi="ar-SA"/>
      </w:rPr>
    </w:lvl>
    <w:lvl w:ilvl="7" w:tplc="691826DA">
      <w:numFmt w:val="bullet"/>
      <w:lvlText w:val="•"/>
      <w:lvlJc w:val="left"/>
      <w:pPr>
        <w:ind w:left="6910" w:hanging="360"/>
      </w:pPr>
      <w:rPr>
        <w:rFonts w:hint="default"/>
        <w:lang w:val="pl-PL" w:eastAsia="en-US" w:bidi="ar-SA"/>
      </w:rPr>
    </w:lvl>
    <w:lvl w:ilvl="8" w:tplc="DB665E44">
      <w:numFmt w:val="bullet"/>
      <w:lvlText w:val="•"/>
      <w:lvlJc w:val="left"/>
      <w:pPr>
        <w:ind w:left="7836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2AF13FF"/>
    <w:multiLevelType w:val="hybridMultilevel"/>
    <w:tmpl w:val="861AFBA2"/>
    <w:lvl w:ilvl="0" w:tplc="3C96D324">
      <w:start w:val="1"/>
      <w:numFmt w:val="decimal"/>
      <w:lvlText w:val="%1."/>
      <w:lvlJc w:val="left"/>
      <w:pPr>
        <w:ind w:left="629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BA3ACC7E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2" w:tplc="A49A1E40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F8F09736">
      <w:numFmt w:val="bullet"/>
      <w:lvlText w:val="•"/>
      <w:lvlJc w:val="left"/>
      <w:pPr>
        <w:ind w:left="3339" w:hanging="360"/>
      </w:pPr>
      <w:rPr>
        <w:rFonts w:hint="default"/>
        <w:lang w:val="pl-PL" w:eastAsia="en-US" w:bidi="ar-SA"/>
      </w:rPr>
    </w:lvl>
    <w:lvl w:ilvl="4" w:tplc="8522D8C8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F55A2FC8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6CCE9212">
      <w:numFmt w:val="bullet"/>
      <w:lvlText w:val="•"/>
      <w:lvlJc w:val="left"/>
      <w:pPr>
        <w:ind w:left="6059" w:hanging="360"/>
      </w:pPr>
      <w:rPr>
        <w:rFonts w:hint="default"/>
        <w:lang w:val="pl-PL" w:eastAsia="en-US" w:bidi="ar-SA"/>
      </w:rPr>
    </w:lvl>
    <w:lvl w:ilvl="7" w:tplc="4BE4E1AE">
      <w:numFmt w:val="bullet"/>
      <w:lvlText w:val="•"/>
      <w:lvlJc w:val="left"/>
      <w:pPr>
        <w:ind w:left="6966" w:hanging="360"/>
      </w:pPr>
      <w:rPr>
        <w:rFonts w:hint="default"/>
        <w:lang w:val="pl-PL" w:eastAsia="en-US" w:bidi="ar-SA"/>
      </w:rPr>
    </w:lvl>
    <w:lvl w:ilvl="8" w:tplc="6EE49CA4">
      <w:numFmt w:val="bullet"/>
      <w:lvlText w:val="•"/>
      <w:lvlJc w:val="left"/>
      <w:pPr>
        <w:ind w:left="7873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35D4628"/>
    <w:multiLevelType w:val="hybridMultilevel"/>
    <w:tmpl w:val="60C8462C"/>
    <w:lvl w:ilvl="0" w:tplc="7704481C">
      <w:start w:val="1"/>
      <w:numFmt w:val="decimal"/>
      <w:lvlText w:val="%1."/>
      <w:lvlJc w:val="left"/>
      <w:pPr>
        <w:ind w:left="629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en-US" w:bidi="ar-SA"/>
      </w:rPr>
    </w:lvl>
    <w:lvl w:ilvl="1" w:tplc="C3B45A04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2" w:tplc="C5329014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EFCC01D0">
      <w:numFmt w:val="bullet"/>
      <w:lvlText w:val="•"/>
      <w:lvlJc w:val="left"/>
      <w:pPr>
        <w:ind w:left="3339" w:hanging="360"/>
      </w:pPr>
      <w:rPr>
        <w:rFonts w:hint="default"/>
        <w:lang w:val="pl-PL" w:eastAsia="en-US" w:bidi="ar-SA"/>
      </w:rPr>
    </w:lvl>
    <w:lvl w:ilvl="4" w:tplc="0734B12E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D3F4E96E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A2B6A8EE">
      <w:numFmt w:val="bullet"/>
      <w:lvlText w:val="•"/>
      <w:lvlJc w:val="left"/>
      <w:pPr>
        <w:ind w:left="6059" w:hanging="360"/>
      </w:pPr>
      <w:rPr>
        <w:rFonts w:hint="default"/>
        <w:lang w:val="pl-PL" w:eastAsia="en-US" w:bidi="ar-SA"/>
      </w:rPr>
    </w:lvl>
    <w:lvl w:ilvl="7" w:tplc="43D6FAAE">
      <w:numFmt w:val="bullet"/>
      <w:lvlText w:val="•"/>
      <w:lvlJc w:val="left"/>
      <w:pPr>
        <w:ind w:left="6966" w:hanging="360"/>
      </w:pPr>
      <w:rPr>
        <w:rFonts w:hint="default"/>
        <w:lang w:val="pl-PL" w:eastAsia="en-US" w:bidi="ar-SA"/>
      </w:rPr>
    </w:lvl>
    <w:lvl w:ilvl="8" w:tplc="712063B0">
      <w:numFmt w:val="bullet"/>
      <w:lvlText w:val="•"/>
      <w:lvlJc w:val="left"/>
      <w:pPr>
        <w:ind w:left="7873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767277B"/>
    <w:multiLevelType w:val="hybridMultilevel"/>
    <w:tmpl w:val="B8D65A60"/>
    <w:lvl w:ilvl="0" w:tplc="9A5AEB64">
      <w:start w:val="1"/>
      <w:numFmt w:val="decimal"/>
      <w:lvlText w:val="%1."/>
      <w:lvlJc w:val="left"/>
      <w:pPr>
        <w:ind w:left="629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pl-PL" w:eastAsia="en-US" w:bidi="ar-SA"/>
      </w:rPr>
    </w:lvl>
    <w:lvl w:ilvl="1" w:tplc="1A8CC44C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2" w:tplc="443631AC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040EE0F8">
      <w:numFmt w:val="bullet"/>
      <w:lvlText w:val="•"/>
      <w:lvlJc w:val="left"/>
      <w:pPr>
        <w:ind w:left="3339" w:hanging="360"/>
      </w:pPr>
      <w:rPr>
        <w:rFonts w:hint="default"/>
        <w:lang w:val="pl-PL" w:eastAsia="en-US" w:bidi="ar-SA"/>
      </w:rPr>
    </w:lvl>
    <w:lvl w:ilvl="4" w:tplc="30E2B0FA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14EE49B2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98BE28BE">
      <w:numFmt w:val="bullet"/>
      <w:lvlText w:val="•"/>
      <w:lvlJc w:val="left"/>
      <w:pPr>
        <w:ind w:left="6059" w:hanging="360"/>
      </w:pPr>
      <w:rPr>
        <w:rFonts w:hint="default"/>
        <w:lang w:val="pl-PL" w:eastAsia="en-US" w:bidi="ar-SA"/>
      </w:rPr>
    </w:lvl>
    <w:lvl w:ilvl="7" w:tplc="5D4225D8">
      <w:numFmt w:val="bullet"/>
      <w:lvlText w:val="•"/>
      <w:lvlJc w:val="left"/>
      <w:pPr>
        <w:ind w:left="6966" w:hanging="360"/>
      </w:pPr>
      <w:rPr>
        <w:rFonts w:hint="default"/>
        <w:lang w:val="pl-PL" w:eastAsia="en-US" w:bidi="ar-SA"/>
      </w:rPr>
    </w:lvl>
    <w:lvl w:ilvl="8" w:tplc="4AD2EC5E">
      <w:numFmt w:val="bullet"/>
      <w:lvlText w:val="•"/>
      <w:lvlJc w:val="left"/>
      <w:pPr>
        <w:ind w:left="7873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A3A7378"/>
    <w:multiLevelType w:val="hybridMultilevel"/>
    <w:tmpl w:val="1048E84A"/>
    <w:lvl w:ilvl="0" w:tplc="E8F6D34C">
      <w:start w:val="1"/>
      <w:numFmt w:val="decimal"/>
      <w:lvlText w:val="%1."/>
      <w:lvlJc w:val="left"/>
      <w:pPr>
        <w:ind w:left="631" w:hanging="358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CC42B540">
      <w:start w:val="1"/>
      <w:numFmt w:val="decimal"/>
      <w:lvlText w:val="%2)"/>
      <w:lvlJc w:val="left"/>
      <w:pPr>
        <w:ind w:left="1342" w:hanging="356"/>
      </w:pPr>
      <w:rPr>
        <w:rFonts w:ascii="Times New Roman" w:eastAsia="Times New Roman" w:hAnsi="Times New Roman" w:cs="Times New Roman" w:hint="default"/>
        <w:spacing w:val="-25"/>
        <w:w w:val="99"/>
        <w:sz w:val="24"/>
        <w:szCs w:val="24"/>
        <w:lang w:val="pl-PL" w:eastAsia="en-US" w:bidi="ar-SA"/>
      </w:rPr>
    </w:lvl>
    <w:lvl w:ilvl="2" w:tplc="DCE03766">
      <w:numFmt w:val="bullet"/>
      <w:lvlText w:val="•"/>
      <w:lvlJc w:val="left"/>
      <w:pPr>
        <w:ind w:left="2267" w:hanging="356"/>
      </w:pPr>
      <w:rPr>
        <w:rFonts w:hint="default"/>
        <w:lang w:val="pl-PL" w:eastAsia="en-US" w:bidi="ar-SA"/>
      </w:rPr>
    </w:lvl>
    <w:lvl w:ilvl="3" w:tplc="9A16C972">
      <w:numFmt w:val="bullet"/>
      <w:lvlText w:val="•"/>
      <w:lvlJc w:val="left"/>
      <w:pPr>
        <w:ind w:left="3194" w:hanging="356"/>
      </w:pPr>
      <w:rPr>
        <w:rFonts w:hint="default"/>
        <w:lang w:val="pl-PL" w:eastAsia="en-US" w:bidi="ar-SA"/>
      </w:rPr>
    </w:lvl>
    <w:lvl w:ilvl="4" w:tplc="A10E39AC">
      <w:numFmt w:val="bullet"/>
      <w:lvlText w:val="•"/>
      <w:lvlJc w:val="left"/>
      <w:pPr>
        <w:ind w:left="4122" w:hanging="356"/>
      </w:pPr>
      <w:rPr>
        <w:rFonts w:hint="default"/>
        <w:lang w:val="pl-PL" w:eastAsia="en-US" w:bidi="ar-SA"/>
      </w:rPr>
    </w:lvl>
    <w:lvl w:ilvl="5" w:tplc="07104AB6">
      <w:numFmt w:val="bullet"/>
      <w:lvlText w:val="•"/>
      <w:lvlJc w:val="left"/>
      <w:pPr>
        <w:ind w:left="5049" w:hanging="356"/>
      </w:pPr>
      <w:rPr>
        <w:rFonts w:hint="default"/>
        <w:lang w:val="pl-PL" w:eastAsia="en-US" w:bidi="ar-SA"/>
      </w:rPr>
    </w:lvl>
    <w:lvl w:ilvl="6" w:tplc="935CDC08">
      <w:numFmt w:val="bullet"/>
      <w:lvlText w:val="•"/>
      <w:lvlJc w:val="left"/>
      <w:pPr>
        <w:ind w:left="5976" w:hanging="356"/>
      </w:pPr>
      <w:rPr>
        <w:rFonts w:hint="default"/>
        <w:lang w:val="pl-PL" w:eastAsia="en-US" w:bidi="ar-SA"/>
      </w:rPr>
    </w:lvl>
    <w:lvl w:ilvl="7" w:tplc="C804FA5A">
      <w:numFmt w:val="bullet"/>
      <w:lvlText w:val="•"/>
      <w:lvlJc w:val="left"/>
      <w:pPr>
        <w:ind w:left="6904" w:hanging="356"/>
      </w:pPr>
      <w:rPr>
        <w:rFonts w:hint="default"/>
        <w:lang w:val="pl-PL" w:eastAsia="en-US" w:bidi="ar-SA"/>
      </w:rPr>
    </w:lvl>
    <w:lvl w:ilvl="8" w:tplc="0E66DA7C">
      <w:numFmt w:val="bullet"/>
      <w:lvlText w:val="•"/>
      <w:lvlJc w:val="left"/>
      <w:pPr>
        <w:ind w:left="7831" w:hanging="356"/>
      </w:pPr>
      <w:rPr>
        <w:rFonts w:hint="default"/>
        <w:lang w:val="pl-PL" w:eastAsia="en-US" w:bidi="ar-SA"/>
      </w:rPr>
    </w:lvl>
  </w:abstractNum>
  <w:abstractNum w:abstractNumId="5" w15:restartNumberingAfterBreak="0">
    <w:nsid w:val="0C251257"/>
    <w:multiLevelType w:val="hybridMultilevel"/>
    <w:tmpl w:val="8C0ADA82"/>
    <w:lvl w:ilvl="0" w:tplc="3D4CE4A8">
      <w:start w:val="1"/>
      <w:numFmt w:val="decimal"/>
      <w:lvlText w:val="%1."/>
      <w:lvlJc w:val="left"/>
      <w:pPr>
        <w:ind w:left="631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A3821FF6">
      <w:start w:val="1"/>
      <w:numFmt w:val="decimal"/>
      <w:lvlText w:val="%2)"/>
      <w:lvlJc w:val="left"/>
      <w:pPr>
        <w:ind w:left="1177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2" w:tplc="A1A27568">
      <w:numFmt w:val="bullet"/>
      <w:lvlText w:val="•"/>
      <w:lvlJc w:val="left"/>
      <w:pPr>
        <w:ind w:left="1280" w:hanging="260"/>
      </w:pPr>
      <w:rPr>
        <w:rFonts w:hint="default"/>
        <w:lang w:val="pl-PL" w:eastAsia="en-US" w:bidi="ar-SA"/>
      </w:rPr>
    </w:lvl>
    <w:lvl w:ilvl="3" w:tplc="A5DA06BA">
      <w:numFmt w:val="bullet"/>
      <w:lvlText w:val="•"/>
      <w:lvlJc w:val="left"/>
      <w:pPr>
        <w:ind w:left="1360" w:hanging="260"/>
      </w:pPr>
      <w:rPr>
        <w:rFonts w:hint="default"/>
        <w:lang w:val="pl-PL" w:eastAsia="en-US" w:bidi="ar-SA"/>
      </w:rPr>
    </w:lvl>
    <w:lvl w:ilvl="4" w:tplc="775A5132">
      <w:numFmt w:val="bullet"/>
      <w:lvlText w:val="•"/>
      <w:lvlJc w:val="left"/>
      <w:pPr>
        <w:ind w:left="2549" w:hanging="260"/>
      </w:pPr>
      <w:rPr>
        <w:rFonts w:hint="default"/>
        <w:lang w:val="pl-PL" w:eastAsia="en-US" w:bidi="ar-SA"/>
      </w:rPr>
    </w:lvl>
    <w:lvl w:ilvl="5" w:tplc="4AE80978">
      <w:numFmt w:val="bullet"/>
      <w:lvlText w:val="•"/>
      <w:lvlJc w:val="left"/>
      <w:pPr>
        <w:ind w:left="3738" w:hanging="260"/>
      </w:pPr>
      <w:rPr>
        <w:rFonts w:hint="default"/>
        <w:lang w:val="pl-PL" w:eastAsia="en-US" w:bidi="ar-SA"/>
      </w:rPr>
    </w:lvl>
    <w:lvl w:ilvl="6" w:tplc="96CEC672">
      <w:numFmt w:val="bullet"/>
      <w:lvlText w:val="•"/>
      <w:lvlJc w:val="left"/>
      <w:pPr>
        <w:ind w:left="4928" w:hanging="260"/>
      </w:pPr>
      <w:rPr>
        <w:rFonts w:hint="default"/>
        <w:lang w:val="pl-PL" w:eastAsia="en-US" w:bidi="ar-SA"/>
      </w:rPr>
    </w:lvl>
    <w:lvl w:ilvl="7" w:tplc="BEDEEA4C">
      <w:numFmt w:val="bullet"/>
      <w:lvlText w:val="•"/>
      <w:lvlJc w:val="left"/>
      <w:pPr>
        <w:ind w:left="6117" w:hanging="260"/>
      </w:pPr>
      <w:rPr>
        <w:rFonts w:hint="default"/>
        <w:lang w:val="pl-PL" w:eastAsia="en-US" w:bidi="ar-SA"/>
      </w:rPr>
    </w:lvl>
    <w:lvl w:ilvl="8" w:tplc="F00CA6FA">
      <w:numFmt w:val="bullet"/>
      <w:lvlText w:val="•"/>
      <w:lvlJc w:val="left"/>
      <w:pPr>
        <w:ind w:left="7307" w:hanging="260"/>
      </w:pPr>
      <w:rPr>
        <w:rFonts w:hint="default"/>
        <w:lang w:val="pl-PL" w:eastAsia="en-US" w:bidi="ar-SA"/>
      </w:rPr>
    </w:lvl>
  </w:abstractNum>
  <w:abstractNum w:abstractNumId="6" w15:restartNumberingAfterBreak="0">
    <w:nsid w:val="11965637"/>
    <w:multiLevelType w:val="hybridMultilevel"/>
    <w:tmpl w:val="9894CA38"/>
    <w:lvl w:ilvl="0" w:tplc="6D98E20E">
      <w:start w:val="1"/>
      <w:numFmt w:val="decimal"/>
      <w:lvlText w:val="%1."/>
      <w:lvlJc w:val="left"/>
      <w:pPr>
        <w:ind w:left="511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C4C69C94">
      <w:numFmt w:val="bullet"/>
      <w:lvlText w:val="•"/>
      <w:lvlJc w:val="left"/>
      <w:pPr>
        <w:ind w:left="1436" w:hanging="240"/>
      </w:pPr>
      <w:rPr>
        <w:rFonts w:hint="default"/>
        <w:lang w:val="pl-PL" w:eastAsia="en-US" w:bidi="ar-SA"/>
      </w:rPr>
    </w:lvl>
    <w:lvl w:ilvl="2" w:tplc="78DCF89E">
      <w:numFmt w:val="bullet"/>
      <w:lvlText w:val="•"/>
      <w:lvlJc w:val="left"/>
      <w:pPr>
        <w:ind w:left="2353" w:hanging="240"/>
      </w:pPr>
      <w:rPr>
        <w:rFonts w:hint="default"/>
        <w:lang w:val="pl-PL" w:eastAsia="en-US" w:bidi="ar-SA"/>
      </w:rPr>
    </w:lvl>
    <w:lvl w:ilvl="3" w:tplc="90FC92DE">
      <w:numFmt w:val="bullet"/>
      <w:lvlText w:val="•"/>
      <w:lvlJc w:val="left"/>
      <w:pPr>
        <w:ind w:left="3269" w:hanging="240"/>
      </w:pPr>
      <w:rPr>
        <w:rFonts w:hint="default"/>
        <w:lang w:val="pl-PL" w:eastAsia="en-US" w:bidi="ar-SA"/>
      </w:rPr>
    </w:lvl>
    <w:lvl w:ilvl="4" w:tplc="B6545B58">
      <w:numFmt w:val="bullet"/>
      <w:lvlText w:val="•"/>
      <w:lvlJc w:val="left"/>
      <w:pPr>
        <w:ind w:left="4186" w:hanging="240"/>
      </w:pPr>
      <w:rPr>
        <w:rFonts w:hint="default"/>
        <w:lang w:val="pl-PL" w:eastAsia="en-US" w:bidi="ar-SA"/>
      </w:rPr>
    </w:lvl>
    <w:lvl w:ilvl="5" w:tplc="9E2A3810">
      <w:numFmt w:val="bullet"/>
      <w:lvlText w:val="•"/>
      <w:lvlJc w:val="left"/>
      <w:pPr>
        <w:ind w:left="5103" w:hanging="240"/>
      </w:pPr>
      <w:rPr>
        <w:rFonts w:hint="default"/>
        <w:lang w:val="pl-PL" w:eastAsia="en-US" w:bidi="ar-SA"/>
      </w:rPr>
    </w:lvl>
    <w:lvl w:ilvl="6" w:tplc="1570DF3C">
      <w:numFmt w:val="bullet"/>
      <w:lvlText w:val="•"/>
      <w:lvlJc w:val="left"/>
      <w:pPr>
        <w:ind w:left="6019" w:hanging="240"/>
      </w:pPr>
      <w:rPr>
        <w:rFonts w:hint="default"/>
        <w:lang w:val="pl-PL" w:eastAsia="en-US" w:bidi="ar-SA"/>
      </w:rPr>
    </w:lvl>
    <w:lvl w:ilvl="7" w:tplc="8892DC8A">
      <w:numFmt w:val="bullet"/>
      <w:lvlText w:val="•"/>
      <w:lvlJc w:val="left"/>
      <w:pPr>
        <w:ind w:left="6936" w:hanging="240"/>
      </w:pPr>
      <w:rPr>
        <w:rFonts w:hint="default"/>
        <w:lang w:val="pl-PL" w:eastAsia="en-US" w:bidi="ar-SA"/>
      </w:rPr>
    </w:lvl>
    <w:lvl w:ilvl="8" w:tplc="5CC0C234">
      <w:numFmt w:val="bullet"/>
      <w:lvlText w:val="•"/>
      <w:lvlJc w:val="left"/>
      <w:pPr>
        <w:ind w:left="7853" w:hanging="240"/>
      </w:pPr>
      <w:rPr>
        <w:rFonts w:hint="default"/>
        <w:lang w:val="pl-PL" w:eastAsia="en-US" w:bidi="ar-SA"/>
      </w:rPr>
    </w:lvl>
  </w:abstractNum>
  <w:abstractNum w:abstractNumId="7" w15:restartNumberingAfterBreak="0">
    <w:nsid w:val="1DB01870"/>
    <w:multiLevelType w:val="hybridMultilevel"/>
    <w:tmpl w:val="7ACA2E62"/>
    <w:lvl w:ilvl="0" w:tplc="CC36DCEA">
      <w:start w:val="1"/>
      <w:numFmt w:val="decimal"/>
      <w:lvlText w:val="%1."/>
      <w:lvlJc w:val="left"/>
      <w:pPr>
        <w:ind w:left="629" w:hanging="36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l-PL" w:eastAsia="en-US" w:bidi="ar-SA"/>
      </w:rPr>
    </w:lvl>
    <w:lvl w:ilvl="1" w:tplc="A1B08BD0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2" w:tplc="2FEE26D0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86D8857E">
      <w:numFmt w:val="bullet"/>
      <w:lvlText w:val="•"/>
      <w:lvlJc w:val="left"/>
      <w:pPr>
        <w:ind w:left="3339" w:hanging="360"/>
      </w:pPr>
      <w:rPr>
        <w:rFonts w:hint="default"/>
        <w:lang w:val="pl-PL" w:eastAsia="en-US" w:bidi="ar-SA"/>
      </w:rPr>
    </w:lvl>
    <w:lvl w:ilvl="4" w:tplc="BD4EF60C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DB106E9A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86ACF75E">
      <w:numFmt w:val="bullet"/>
      <w:lvlText w:val="•"/>
      <w:lvlJc w:val="left"/>
      <w:pPr>
        <w:ind w:left="6059" w:hanging="360"/>
      </w:pPr>
      <w:rPr>
        <w:rFonts w:hint="default"/>
        <w:lang w:val="pl-PL" w:eastAsia="en-US" w:bidi="ar-SA"/>
      </w:rPr>
    </w:lvl>
    <w:lvl w:ilvl="7" w:tplc="71B836AA">
      <w:numFmt w:val="bullet"/>
      <w:lvlText w:val="•"/>
      <w:lvlJc w:val="left"/>
      <w:pPr>
        <w:ind w:left="6966" w:hanging="360"/>
      </w:pPr>
      <w:rPr>
        <w:rFonts w:hint="default"/>
        <w:lang w:val="pl-PL" w:eastAsia="en-US" w:bidi="ar-SA"/>
      </w:rPr>
    </w:lvl>
    <w:lvl w:ilvl="8" w:tplc="8D0211C4">
      <w:numFmt w:val="bullet"/>
      <w:lvlText w:val="•"/>
      <w:lvlJc w:val="left"/>
      <w:pPr>
        <w:ind w:left="7873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D95708E"/>
    <w:multiLevelType w:val="hybridMultilevel"/>
    <w:tmpl w:val="A484F102"/>
    <w:lvl w:ilvl="0" w:tplc="91945982">
      <w:start w:val="1"/>
      <w:numFmt w:val="decimal"/>
      <w:lvlText w:val="%1."/>
      <w:lvlJc w:val="left"/>
      <w:pPr>
        <w:ind w:left="636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6812DF66">
      <w:numFmt w:val="bullet"/>
      <w:lvlText w:val="•"/>
      <w:lvlJc w:val="left"/>
      <w:pPr>
        <w:ind w:left="1544" w:hanging="360"/>
      </w:pPr>
      <w:rPr>
        <w:rFonts w:hint="default"/>
        <w:lang w:val="pl-PL" w:eastAsia="en-US" w:bidi="ar-SA"/>
      </w:rPr>
    </w:lvl>
    <w:lvl w:ilvl="2" w:tplc="09101A26">
      <w:numFmt w:val="bullet"/>
      <w:lvlText w:val="•"/>
      <w:lvlJc w:val="left"/>
      <w:pPr>
        <w:ind w:left="2449" w:hanging="360"/>
      </w:pPr>
      <w:rPr>
        <w:rFonts w:hint="default"/>
        <w:lang w:val="pl-PL" w:eastAsia="en-US" w:bidi="ar-SA"/>
      </w:rPr>
    </w:lvl>
    <w:lvl w:ilvl="3" w:tplc="909E6C4C">
      <w:numFmt w:val="bullet"/>
      <w:lvlText w:val="•"/>
      <w:lvlJc w:val="left"/>
      <w:pPr>
        <w:ind w:left="3353" w:hanging="360"/>
      </w:pPr>
      <w:rPr>
        <w:rFonts w:hint="default"/>
        <w:lang w:val="pl-PL" w:eastAsia="en-US" w:bidi="ar-SA"/>
      </w:rPr>
    </w:lvl>
    <w:lvl w:ilvl="4" w:tplc="143A75A0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F624855A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3048C124">
      <w:numFmt w:val="bullet"/>
      <w:lvlText w:val="•"/>
      <w:lvlJc w:val="left"/>
      <w:pPr>
        <w:ind w:left="6067" w:hanging="360"/>
      </w:pPr>
      <w:rPr>
        <w:rFonts w:hint="default"/>
        <w:lang w:val="pl-PL" w:eastAsia="en-US" w:bidi="ar-SA"/>
      </w:rPr>
    </w:lvl>
    <w:lvl w:ilvl="7" w:tplc="3C96B868">
      <w:numFmt w:val="bullet"/>
      <w:lvlText w:val="•"/>
      <w:lvlJc w:val="left"/>
      <w:pPr>
        <w:ind w:left="6972" w:hanging="360"/>
      </w:pPr>
      <w:rPr>
        <w:rFonts w:hint="default"/>
        <w:lang w:val="pl-PL" w:eastAsia="en-US" w:bidi="ar-SA"/>
      </w:rPr>
    </w:lvl>
    <w:lvl w:ilvl="8" w:tplc="1E866AFE">
      <w:numFmt w:val="bullet"/>
      <w:lvlText w:val="•"/>
      <w:lvlJc w:val="left"/>
      <w:pPr>
        <w:ind w:left="7877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35122ADA"/>
    <w:multiLevelType w:val="hybridMultilevel"/>
    <w:tmpl w:val="746CCF6E"/>
    <w:lvl w:ilvl="0" w:tplc="37E841A8">
      <w:start w:val="1"/>
      <w:numFmt w:val="upperRoman"/>
      <w:lvlText w:val="%1."/>
      <w:lvlJc w:val="left"/>
      <w:pPr>
        <w:ind w:left="4025" w:hanging="21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en-US" w:bidi="ar-SA"/>
      </w:rPr>
    </w:lvl>
    <w:lvl w:ilvl="1" w:tplc="22185570">
      <w:numFmt w:val="bullet"/>
      <w:lvlText w:val="•"/>
      <w:lvlJc w:val="left"/>
      <w:pPr>
        <w:ind w:left="4586" w:hanging="214"/>
      </w:pPr>
      <w:rPr>
        <w:rFonts w:hint="default"/>
        <w:lang w:val="pl-PL" w:eastAsia="en-US" w:bidi="ar-SA"/>
      </w:rPr>
    </w:lvl>
    <w:lvl w:ilvl="2" w:tplc="02E41DEC">
      <w:numFmt w:val="bullet"/>
      <w:lvlText w:val="•"/>
      <w:lvlJc w:val="left"/>
      <w:pPr>
        <w:ind w:left="5153" w:hanging="214"/>
      </w:pPr>
      <w:rPr>
        <w:rFonts w:hint="default"/>
        <w:lang w:val="pl-PL" w:eastAsia="en-US" w:bidi="ar-SA"/>
      </w:rPr>
    </w:lvl>
    <w:lvl w:ilvl="3" w:tplc="283CDC84">
      <w:numFmt w:val="bullet"/>
      <w:lvlText w:val="•"/>
      <w:lvlJc w:val="left"/>
      <w:pPr>
        <w:ind w:left="5719" w:hanging="214"/>
      </w:pPr>
      <w:rPr>
        <w:rFonts w:hint="default"/>
        <w:lang w:val="pl-PL" w:eastAsia="en-US" w:bidi="ar-SA"/>
      </w:rPr>
    </w:lvl>
    <w:lvl w:ilvl="4" w:tplc="32B01730">
      <w:numFmt w:val="bullet"/>
      <w:lvlText w:val="•"/>
      <w:lvlJc w:val="left"/>
      <w:pPr>
        <w:ind w:left="6286" w:hanging="214"/>
      </w:pPr>
      <w:rPr>
        <w:rFonts w:hint="default"/>
        <w:lang w:val="pl-PL" w:eastAsia="en-US" w:bidi="ar-SA"/>
      </w:rPr>
    </w:lvl>
    <w:lvl w:ilvl="5" w:tplc="CD086082">
      <w:numFmt w:val="bullet"/>
      <w:lvlText w:val="•"/>
      <w:lvlJc w:val="left"/>
      <w:pPr>
        <w:ind w:left="6853" w:hanging="214"/>
      </w:pPr>
      <w:rPr>
        <w:rFonts w:hint="default"/>
        <w:lang w:val="pl-PL" w:eastAsia="en-US" w:bidi="ar-SA"/>
      </w:rPr>
    </w:lvl>
    <w:lvl w:ilvl="6" w:tplc="E80A8B5A">
      <w:numFmt w:val="bullet"/>
      <w:lvlText w:val="•"/>
      <w:lvlJc w:val="left"/>
      <w:pPr>
        <w:ind w:left="7419" w:hanging="214"/>
      </w:pPr>
      <w:rPr>
        <w:rFonts w:hint="default"/>
        <w:lang w:val="pl-PL" w:eastAsia="en-US" w:bidi="ar-SA"/>
      </w:rPr>
    </w:lvl>
    <w:lvl w:ilvl="7" w:tplc="69CE5F3A">
      <w:numFmt w:val="bullet"/>
      <w:lvlText w:val="•"/>
      <w:lvlJc w:val="left"/>
      <w:pPr>
        <w:ind w:left="7986" w:hanging="214"/>
      </w:pPr>
      <w:rPr>
        <w:rFonts w:hint="default"/>
        <w:lang w:val="pl-PL" w:eastAsia="en-US" w:bidi="ar-SA"/>
      </w:rPr>
    </w:lvl>
    <w:lvl w:ilvl="8" w:tplc="AC6AFA06">
      <w:numFmt w:val="bullet"/>
      <w:lvlText w:val="•"/>
      <w:lvlJc w:val="left"/>
      <w:pPr>
        <w:ind w:left="8553" w:hanging="214"/>
      </w:pPr>
      <w:rPr>
        <w:rFonts w:hint="default"/>
        <w:lang w:val="pl-PL" w:eastAsia="en-US" w:bidi="ar-SA"/>
      </w:rPr>
    </w:lvl>
  </w:abstractNum>
  <w:abstractNum w:abstractNumId="10" w15:restartNumberingAfterBreak="0">
    <w:nsid w:val="3E1C74F4"/>
    <w:multiLevelType w:val="hybridMultilevel"/>
    <w:tmpl w:val="2E0AA038"/>
    <w:lvl w:ilvl="0" w:tplc="EAFA1178">
      <w:start w:val="1"/>
      <w:numFmt w:val="decimal"/>
      <w:lvlText w:val="%1."/>
      <w:lvlJc w:val="left"/>
      <w:pPr>
        <w:ind w:left="629" w:hanging="360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pl-PL" w:eastAsia="en-US" w:bidi="ar-SA"/>
      </w:rPr>
    </w:lvl>
    <w:lvl w:ilvl="1" w:tplc="694A9232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2" w:tplc="F316176A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9208E250">
      <w:numFmt w:val="bullet"/>
      <w:lvlText w:val="•"/>
      <w:lvlJc w:val="left"/>
      <w:pPr>
        <w:ind w:left="3339" w:hanging="360"/>
      </w:pPr>
      <w:rPr>
        <w:rFonts w:hint="default"/>
        <w:lang w:val="pl-PL" w:eastAsia="en-US" w:bidi="ar-SA"/>
      </w:rPr>
    </w:lvl>
    <w:lvl w:ilvl="4" w:tplc="C69C0B12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FA6C8A40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2F0417B2">
      <w:numFmt w:val="bullet"/>
      <w:lvlText w:val="•"/>
      <w:lvlJc w:val="left"/>
      <w:pPr>
        <w:ind w:left="6059" w:hanging="360"/>
      </w:pPr>
      <w:rPr>
        <w:rFonts w:hint="default"/>
        <w:lang w:val="pl-PL" w:eastAsia="en-US" w:bidi="ar-SA"/>
      </w:rPr>
    </w:lvl>
    <w:lvl w:ilvl="7" w:tplc="535E9C0A">
      <w:numFmt w:val="bullet"/>
      <w:lvlText w:val="•"/>
      <w:lvlJc w:val="left"/>
      <w:pPr>
        <w:ind w:left="6966" w:hanging="360"/>
      </w:pPr>
      <w:rPr>
        <w:rFonts w:hint="default"/>
        <w:lang w:val="pl-PL" w:eastAsia="en-US" w:bidi="ar-SA"/>
      </w:rPr>
    </w:lvl>
    <w:lvl w:ilvl="8" w:tplc="B3AE87C4">
      <w:numFmt w:val="bullet"/>
      <w:lvlText w:val="•"/>
      <w:lvlJc w:val="left"/>
      <w:pPr>
        <w:ind w:left="7873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133776F"/>
    <w:multiLevelType w:val="hybridMultilevel"/>
    <w:tmpl w:val="5FF0CE7E"/>
    <w:lvl w:ilvl="0" w:tplc="6FCC6754">
      <w:start w:val="1"/>
      <w:numFmt w:val="decimal"/>
      <w:lvlText w:val="%1."/>
      <w:lvlJc w:val="left"/>
      <w:pPr>
        <w:ind w:left="634" w:hanging="360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  <w:lang w:val="pl-PL" w:eastAsia="en-US" w:bidi="ar-SA"/>
      </w:rPr>
    </w:lvl>
    <w:lvl w:ilvl="1" w:tplc="95789624">
      <w:numFmt w:val="bullet"/>
      <w:lvlText w:val="•"/>
      <w:lvlJc w:val="left"/>
      <w:pPr>
        <w:ind w:left="1544" w:hanging="360"/>
      </w:pPr>
      <w:rPr>
        <w:rFonts w:hint="default"/>
        <w:lang w:val="pl-PL" w:eastAsia="en-US" w:bidi="ar-SA"/>
      </w:rPr>
    </w:lvl>
    <w:lvl w:ilvl="2" w:tplc="6CB6EF28">
      <w:numFmt w:val="bullet"/>
      <w:lvlText w:val="•"/>
      <w:lvlJc w:val="left"/>
      <w:pPr>
        <w:ind w:left="2449" w:hanging="360"/>
      </w:pPr>
      <w:rPr>
        <w:rFonts w:hint="default"/>
        <w:lang w:val="pl-PL" w:eastAsia="en-US" w:bidi="ar-SA"/>
      </w:rPr>
    </w:lvl>
    <w:lvl w:ilvl="3" w:tplc="60A04300">
      <w:numFmt w:val="bullet"/>
      <w:lvlText w:val="•"/>
      <w:lvlJc w:val="left"/>
      <w:pPr>
        <w:ind w:left="3353" w:hanging="360"/>
      </w:pPr>
      <w:rPr>
        <w:rFonts w:hint="default"/>
        <w:lang w:val="pl-PL" w:eastAsia="en-US" w:bidi="ar-SA"/>
      </w:rPr>
    </w:lvl>
    <w:lvl w:ilvl="4" w:tplc="B5FC29DA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F488AEFE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C53AB66C">
      <w:numFmt w:val="bullet"/>
      <w:lvlText w:val="•"/>
      <w:lvlJc w:val="left"/>
      <w:pPr>
        <w:ind w:left="6067" w:hanging="360"/>
      </w:pPr>
      <w:rPr>
        <w:rFonts w:hint="default"/>
        <w:lang w:val="pl-PL" w:eastAsia="en-US" w:bidi="ar-SA"/>
      </w:rPr>
    </w:lvl>
    <w:lvl w:ilvl="7" w:tplc="E788E2A4">
      <w:numFmt w:val="bullet"/>
      <w:lvlText w:val="•"/>
      <w:lvlJc w:val="left"/>
      <w:pPr>
        <w:ind w:left="6972" w:hanging="360"/>
      </w:pPr>
      <w:rPr>
        <w:rFonts w:hint="default"/>
        <w:lang w:val="pl-PL" w:eastAsia="en-US" w:bidi="ar-SA"/>
      </w:rPr>
    </w:lvl>
    <w:lvl w:ilvl="8" w:tplc="48344428">
      <w:numFmt w:val="bullet"/>
      <w:lvlText w:val="•"/>
      <w:lvlJc w:val="left"/>
      <w:pPr>
        <w:ind w:left="7877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5562FC5"/>
    <w:multiLevelType w:val="hybridMultilevel"/>
    <w:tmpl w:val="CB1A22C0"/>
    <w:lvl w:ilvl="0" w:tplc="8CBC898A">
      <w:numFmt w:val="bullet"/>
      <w:lvlText w:val="-"/>
      <w:lvlJc w:val="left"/>
      <w:pPr>
        <w:ind w:left="107" w:hanging="140"/>
      </w:pPr>
      <w:rPr>
        <w:rFonts w:hint="default"/>
        <w:w w:val="99"/>
        <w:lang w:val="pl-PL" w:eastAsia="en-US" w:bidi="ar-SA"/>
      </w:rPr>
    </w:lvl>
    <w:lvl w:ilvl="1" w:tplc="DD6C39A4">
      <w:numFmt w:val="bullet"/>
      <w:lvlText w:val="•"/>
      <w:lvlJc w:val="left"/>
      <w:pPr>
        <w:ind w:left="613" w:hanging="140"/>
      </w:pPr>
      <w:rPr>
        <w:rFonts w:hint="default"/>
        <w:lang w:val="pl-PL" w:eastAsia="en-US" w:bidi="ar-SA"/>
      </w:rPr>
    </w:lvl>
    <w:lvl w:ilvl="2" w:tplc="A19C7BB6">
      <w:numFmt w:val="bullet"/>
      <w:lvlText w:val="•"/>
      <w:lvlJc w:val="left"/>
      <w:pPr>
        <w:ind w:left="1127" w:hanging="140"/>
      </w:pPr>
      <w:rPr>
        <w:rFonts w:hint="default"/>
        <w:lang w:val="pl-PL" w:eastAsia="en-US" w:bidi="ar-SA"/>
      </w:rPr>
    </w:lvl>
    <w:lvl w:ilvl="3" w:tplc="59382DB0">
      <w:numFmt w:val="bullet"/>
      <w:lvlText w:val="•"/>
      <w:lvlJc w:val="left"/>
      <w:pPr>
        <w:ind w:left="1641" w:hanging="140"/>
      </w:pPr>
      <w:rPr>
        <w:rFonts w:hint="default"/>
        <w:lang w:val="pl-PL" w:eastAsia="en-US" w:bidi="ar-SA"/>
      </w:rPr>
    </w:lvl>
    <w:lvl w:ilvl="4" w:tplc="1968F65C">
      <w:numFmt w:val="bullet"/>
      <w:lvlText w:val="•"/>
      <w:lvlJc w:val="left"/>
      <w:pPr>
        <w:ind w:left="2154" w:hanging="140"/>
      </w:pPr>
      <w:rPr>
        <w:rFonts w:hint="default"/>
        <w:lang w:val="pl-PL" w:eastAsia="en-US" w:bidi="ar-SA"/>
      </w:rPr>
    </w:lvl>
    <w:lvl w:ilvl="5" w:tplc="E82684EC">
      <w:numFmt w:val="bullet"/>
      <w:lvlText w:val="•"/>
      <w:lvlJc w:val="left"/>
      <w:pPr>
        <w:ind w:left="2668" w:hanging="140"/>
      </w:pPr>
      <w:rPr>
        <w:rFonts w:hint="default"/>
        <w:lang w:val="pl-PL" w:eastAsia="en-US" w:bidi="ar-SA"/>
      </w:rPr>
    </w:lvl>
    <w:lvl w:ilvl="6" w:tplc="DF44D28A">
      <w:numFmt w:val="bullet"/>
      <w:lvlText w:val="•"/>
      <w:lvlJc w:val="left"/>
      <w:pPr>
        <w:ind w:left="3182" w:hanging="140"/>
      </w:pPr>
      <w:rPr>
        <w:rFonts w:hint="default"/>
        <w:lang w:val="pl-PL" w:eastAsia="en-US" w:bidi="ar-SA"/>
      </w:rPr>
    </w:lvl>
    <w:lvl w:ilvl="7" w:tplc="85EE83D4">
      <w:numFmt w:val="bullet"/>
      <w:lvlText w:val="•"/>
      <w:lvlJc w:val="left"/>
      <w:pPr>
        <w:ind w:left="3695" w:hanging="140"/>
      </w:pPr>
      <w:rPr>
        <w:rFonts w:hint="default"/>
        <w:lang w:val="pl-PL" w:eastAsia="en-US" w:bidi="ar-SA"/>
      </w:rPr>
    </w:lvl>
    <w:lvl w:ilvl="8" w:tplc="027CD046">
      <w:numFmt w:val="bullet"/>
      <w:lvlText w:val="•"/>
      <w:lvlJc w:val="left"/>
      <w:pPr>
        <w:ind w:left="4209" w:hanging="140"/>
      </w:pPr>
      <w:rPr>
        <w:rFonts w:hint="default"/>
        <w:lang w:val="pl-PL" w:eastAsia="en-US" w:bidi="ar-SA"/>
      </w:rPr>
    </w:lvl>
  </w:abstractNum>
  <w:abstractNum w:abstractNumId="13" w15:restartNumberingAfterBreak="0">
    <w:nsid w:val="4BBB0FC2"/>
    <w:multiLevelType w:val="hybridMultilevel"/>
    <w:tmpl w:val="6AB667EE"/>
    <w:lvl w:ilvl="0" w:tplc="9692D6F2">
      <w:start w:val="1"/>
      <w:numFmt w:val="decimal"/>
      <w:lvlText w:val="%1."/>
      <w:lvlJc w:val="left"/>
      <w:pPr>
        <w:ind w:left="569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9FB0C060">
      <w:numFmt w:val="bullet"/>
      <w:lvlText w:val="•"/>
      <w:lvlJc w:val="left"/>
      <w:pPr>
        <w:ind w:left="1472" w:hanging="360"/>
      </w:pPr>
      <w:rPr>
        <w:rFonts w:hint="default"/>
        <w:lang w:val="pl-PL" w:eastAsia="en-US" w:bidi="ar-SA"/>
      </w:rPr>
    </w:lvl>
    <w:lvl w:ilvl="2" w:tplc="D23CC28E">
      <w:numFmt w:val="bullet"/>
      <w:lvlText w:val="•"/>
      <w:lvlJc w:val="left"/>
      <w:pPr>
        <w:ind w:left="2385" w:hanging="360"/>
      </w:pPr>
      <w:rPr>
        <w:rFonts w:hint="default"/>
        <w:lang w:val="pl-PL" w:eastAsia="en-US" w:bidi="ar-SA"/>
      </w:rPr>
    </w:lvl>
    <w:lvl w:ilvl="3" w:tplc="591E4D12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FBD4A528">
      <w:numFmt w:val="bullet"/>
      <w:lvlText w:val="•"/>
      <w:lvlJc w:val="left"/>
      <w:pPr>
        <w:ind w:left="4210" w:hanging="360"/>
      </w:pPr>
      <w:rPr>
        <w:rFonts w:hint="default"/>
        <w:lang w:val="pl-PL" w:eastAsia="en-US" w:bidi="ar-SA"/>
      </w:rPr>
    </w:lvl>
    <w:lvl w:ilvl="5" w:tplc="8070C18A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6" w:tplc="6A28DAF6">
      <w:numFmt w:val="bullet"/>
      <w:lvlText w:val="•"/>
      <w:lvlJc w:val="left"/>
      <w:pPr>
        <w:ind w:left="6035" w:hanging="360"/>
      </w:pPr>
      <w:rPr>
        <w:rFonts w:hint="default"/>
        <w:lang w:val="pl-PL" w:eastAsia="en-US" w:bidi="ar-SA"/>
      </w:rPr>
    </w:lvl>
    <w:lvl w:ilvl="7" w:tplc="8CB20C0A">
      <w:numFmt w:val="bullet"/>
      <w:lvlText w:val="•"/>
      <w:lvlJc w:val="left"/>
      <w:pPr>
        <w:ind w:left="6948" w:hanging="360"/>
      </w:pPr>
      <w:rPr>
        <w:rFonts w:hint="default"/>
        <w:lang w:val="pl-PL" w:eastAsia="en-US" w:bidi="ar-SA"/>
      </w:rPr>
    </w:lvl>
    <w:lvl w:ilvl="8" w:tplc="5C92B1E8">
      <w:numFmt w:val="bullet"/>
      <w:lvlText w:val="•"/>
      <w:lvlJc w:val="left"/>
      <w:pPr>
        <w:ind w:left="7861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3504141"/>
    <w:multiLevelType w:val="hybridMultilevel"/>
    <w:tmpl w:val="5A96AE16"/>
    <w:lvl w:ilvl="0" w:tplc="22C07622">
      <w:start w:val="1"/>
      <w:numFmt w:val="decimal"/>
      <w:lvlText w:val="%1."/>
      <w:lvlJc w:val="left"/>
      <w:pPr>
        <w:ind w:left="629" w:hanging="36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pl-PL" w:eastAsia="en-US" w:bidi="ar-SA"/>
      </w:rPr>
    </w:lvl>
    <w:lvl w:ilvl="1" w:tplc="63F647F4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2" w:tplc="D764BDA6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2FCE58E0">
      <w:numFmt w:val="bullet"/>
      <w:lvlText w:val="•"/>
      <w:lvlJc w:val="left"/>
      <w:pPr>
        <w:ind w:left="3339" w:hanging="360"/>
      </w:pPr>
      <w:rPr>
        <w:rFonts w:hint="default"/>
        <w:lang w:val="pl-PL" w:eastAsia="en-US" w:bidi="ar-SA"/>
      </w:rPr>
    </w:lvl>
    <w:lvl w:ilvl="4" w:tplc="0204A4E4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2A4E643C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D966B4EA">
      <w:numFmt w:val="bullet"/>
      <w:lvlText w:val="•"/>
      <w:lvlJc w:val="left"/>
      <w:pPr>
        <w:ind w:left="6059" w:hanging="360"/>
      </w:pPr>
      <w:rPr>
        <w:rFonts w:hint="default"/>
        <w:lang w:val="pl-PL" w:eastAsia="en-US" w:bidi="ar-SA"/>
      </w:rPr>
    </w:lvl>
    <w:lvl w:ilvl="7" w:tplc="E2F672DE">
      <w:numFmt w:val="bullet"/>
      <w:lvlText w:val="•"/>
      <w:lvlJc w:val="left"/>
      <w:pPr>
        <w:ind w:left="6966" w:hanging="360"/>
      </w:pPr>
      <w:rPr>
        <w:rFonts w:hint="default"/>
        <w:lang w:val="pl-PL" w:eastAsia="en-US" w:bidi="ar-SA"/>
      </w:rPr>
    </w:lvl>
    <w:lvl w:ilvl="8" w:tplc="510005D2">
      <w:numFmt w:val="bullet"/>
      <w:lvlText w:val="•"/>
      <w:lvlJc w:val="left"/>
      <w:pPr>
        <w:ind w:left="7873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65E60379"/>
    <w:multiLevelType w:val="hybridMultilevel"/>
    <w:tmpl w:val="E6A87B9E"/>
    <w:lvl w:ilvl="0" w:tplc="EFDC925E">
      <w:start w:val="1"/>
      <w:numFmt w:val="decimal"/>
      <w:lvlText w:val="%1."/>
      <w:lvlJc w:val="left"/>
      <w:pPr>
        <w:ind w:left="629" w:hanging="360"/>
      </w:pPr>
      <w:rPr>
        <w:rFonts w:ascii="Times New Roman" w:eastAsia="Times New Roman" w:hAnsi="Times New Roman" w:cs="Times New Roman" w:hint="default"/>
        <w:spacing w:val="-27"/>
        <w:w w:val="97"/>
        <w:sz w:val="24"/>
        <w:szCs w:val="24"/>
        <w:lang w:val="pl-PL" w:eastAsia="en-US" w:bidi="ar-SA"/>
      </w:rPr>
    </w:lvl>
    <w:lvl w:ilvl="1" w:tplc="B23E8AAE">
      <w:numFmt w:val="bullet"/>
      <w:lvlText w:val="•"/>
      <w:lvlJc w:val="left"/>
      <w:pPr>
        <w:ind w:left="1526" w:hanging="360"/>
      </w:pPr>
      <w:rPr>
        <w:rFonts w:hint="default"/>
        <w:lang w:val="pl-PL" w:eastAsia="en-US" w:bidi="ar-SA"/>
      </w:rPr>
    </w:lvl>
    <w:lvl w:ilvl="2" w:tplc="AD10F334">
      <w:numFmt w:val="bullet"/>
      <w:lvlText w:val="•"/>
      <w:lvlJc w:val="left"/>
      <w:pPr>
        <w:ind w:left="2433" w:hanging="360"/>
      </w:pPr>
      <w:rPr>
        <w:rFonts w:hint="default"/>
        <w:lang w:val="pl-PL" w:eastAsia="en-US" w:bidi="ar-SA"/>
      </w:rPr>
    </w:lvl>
    <w:lvl w:ilvl="3" w:tplc="BE8818C8">
      <w:numFmt w:val="bullet"/>
      <w:lvlText w:val="•"/>
      <w:lvlJc w:val="left"/>
      <w:pPr>
        <w:ind w:left="3339" w:hanging="360"/>
      </w:pPr>
      <w:rPr>
        <w:rFonts w:hint="default"/>
        <w:lang w:val="pl-PL" w:eastAsia="en-US" w:bidi="ar-SA"/>
      </w:rPr>
    </w:lvl>
    <w:lvl w:ilvl="4" w:tplc="2522F76A">
      <w:numFmt w:val="bullet"/>
      <w:lvlText w:val="•"/>
      <w:lvlJc w:val="left"/>
      <w:pPr>
        <w:ind w:left="4246" w:hanging="360"/>
      </w:pPr>
      <w:rPr>
        <w:rFonts w:hint="default"/>
        <w:lang w:val="pl-PL" w:eastAsia="en-US" w:bidi="ar-SA"/>
      </w:rPr>
    </w:lvl>
    <w:lvl w:ilvl="5" w:tplc="50D46A5C">
      <w:numFmt w:val="bullet"/>
      <w:lvlText w:val="•"/>
      <w:lvlJc w:val="left"/>
      <w:pPr>
        <w:ind w:left="5153" w:hanging="360"/>
      </w:pPr>
      <w:rPr>
        <w:rFonts w:hint="default"/>
        <w:lang w:val="pl-PL" w:eastAsia="en-US" w:bidi="ar-SA"/>
      </w:rPr>
    </w:lvl>
    <w:lvl w:ilvl="6" w:tplc="AEF6BB24">
      <w:numFmt w:val="bullet"/>
      <w:lvlText w:val="•"/>
      <w:lvlJc w:val="left"/>
      <w:pPr>
        <w:ind w:left="6059" w:hanging="360"/>
      </w:pPr>
      <w:rPr>
        <w:rFonts w:hint="default"/>
        <w:lang w:val="pl-PL" w:eastAsia="en-US" w:bidi="ar-SA"/>
      </w:rPr>
    </w:lvl>
    <w:lvl w:ilvl="7" w:tplc="C6EE2F8E">
      <w:numFmt w:val="bullet"/>
      <w:lvlText w:val="•"/>
      <w:lvlJc w:val="left"/>
      <w:pPr>
        <w:ind w:left="6966" w:hanging="360"/>
      </w:pPr>
      <w:rPr>
        <w:rFonts w:hint="default"/>
        <w:lang w:val="pl-PL" w:eastAsia="en-US" w:bidi="ar-SA"/>
      </w:rPr>
    </w:lvl>
    <w:lvl w:ilvl="8" w:tplc="DAD0171C">
      <w:numFmt w:val="bullet"/>
      <w:lvlText w:val="•"/>
      <w:lvlJc w:val="left"/>
      <w:pPr>
        <w:ind w:left="7873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6C0C5CE7"/>
    <w:multiLevelType w:val="hybridMultilevel"/>
    <w:tmpl w:val="9048A33A"/>
    <w:lvl w:ilvl="0" w:tplc="9B906D8E">
      <w:start w:val="1"/>
      <w:numFmt w:val="decimal"/>
      <w:lvlText w:val="%1."/>
      <w:lvlJc w:val="left"/>
      <w:pPr>
        <w:ind w:left="636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pl-PL" w:eastAsia="en-US" w:bidi="ar-SA"/>
      </w:rPr>
    </w:lvl>
    <w:lvl w:ilvl="1" w:tplc="6308B09E">
      <w:numFmt w:val="bullet"/>
      <w:lvlText w:val="•"/>
      <w:lvlJc w:val="left"/>
      <w:pPr>
        <w:ind w:left="1544" w:hanging="360"/>
      </w:pPr>
      <w:rPr>
        <w:rFonts w:hint="default"/>
        <w:lang w:val="pl-PL" w:eastAsia="en-US" w:bidi="ar-SA"/>
      </w:rPr>
    </w:lvl>
    <w:lvl w:ilvl="2" w:tplc="50066ECA">
      <w:numFmt w:val="bullet"/>
      <w:lvlText w:val="•"/>
      <w:lvlJc w:val="left"/>
      <w:pPr>
        <w:ind w:left="2449" w:hanging="360"/>
      </w:pPr>
      <w:rPr>
        <w:rFonts w:hint="default"/>
        <w:lang w:val="pl-PL" w:eastAsia="en-US" w:bidi="ar-SA"/>
      </w:rPr>
    </w:lvl>
    <w:lvl w:ilvl="3" w:tplc="961AE77A">
      <w:numFmt w:val="bullet"/>
      <w:lvlText w:val="•"/>
      <w:lvlJc w:val="left"/>
      <w:pPr>
        <w:ind w:left="3353" w:hanging="360"/>
      </w:pPr>
      <w:rPr>
        <w:rFonts w:hint="default"/>
        <w:lang w:val="pl-PL" w:eastAsia="en-US" w:bidi="ar-SA"/>
      </w:rPr>
    </w:lvl>
    <w:lvl w:ilvl="4" w:tplc="F8D842CA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BB6E1BF0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239EB916">
      <w:numFmt w:val="bullet"/>
      <w:lvlText w:val="•"/>
      <w:lvlJc w:val="left"/>
      <w:pPr>
        <w:ind w:left="6067" w:hanging="360"/>
      </w:pPr>
      <w:rPr>
        <w:rFonts w:hint="default"/>
        <w:lang w:val="pl-PL" w:eastAsia="en-US" w:bidi="ar-SA"/>
      </w:rPr>
    </w:lvl>
    <w:lvl w:ilvl="7" w:tplc="2B44340C">
      <w:numFmt w:val="bullet"/>
      <w:lvlText w:val="•"/>
      <w:lvlJc w:val="left"/>
      <w:pPr>
        <w:ind w:left="6972" w:hanging="360"/>
      </w:pPr>
      <w:rPr>
        <w:rFonts w:hint="default"/>
        <w:lang w:val="pl-PL" w:eastAsia="en-US" w:bidi="ar-SA"/>
      </w:rPr>
    </w:lvl>
    <w:lvl w:ilvl="8" w:tplc="34E20FCA">
      <w:numFmt w:val="bullet"/>
      <w:lvlText w:val="•"/>
      <w:lvlJc w:val="left"/>
      <w:pPr>
        <w:ind w:left="7877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CCA5265"/>
    <w:multiLevelType w:val="hybridMultilevel"/>
    <w:tmpl w:val="424A692C"/>
    <w:lvl w:ilvl="0" w:tplc="287EF2CA">
      <w:start w:val="1"/>
      <w:numFmt w:val="decimal"/>
      <w:lvlText w:val="%1."/>
      <w:lvlJc w:val="left"/>
      <w:pPr>
        <w:ind w:left="631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pl-PL" w:eastAsia="en-US" w:bidi="ar-SA"/>
      </w:rPr>
    </w:lvl>
    <w:lvl w:ilvl="1" w:tplc="DFBCC53E">
      <w:start w:val="1"/>
      <w:numFmt w:val="decimal"/>
      <w:lvlText w:val="%2)"/>
      <w:lvlJc w:val="left"/>
      <w:pPr>
        <w:ind w:left="1351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pl-PL" w:eastAsia="en-US" w:bidi="ar-SA"/>
      </w:rPr>
    </w:lvl>
    <w:lvl w:ilvl="2" w:tplc="8B026B14">
      <w:numFmt w:val="bullet"/>
      <w:lvlText w:val="•"/>
      <w:lvlJc w:val="left"/>
      <w:pPr>
        <w:ind w:left="2285" w:hanging="360"/>
      </w:pPr>
      <w:rPr>
        <w:rFonts w:hint="default"/>
        <w:lang w:val="pl-PL" w:eastAsia="en-US" w:bidi="ar-SA"/>
      </w:rPr>
    </w:lvl>
    <w:lvl w:ilvl="3" w:tplc="5DB41D42">
      <w:numFmt w:val="bullet"/>
      <w:lvlText w:val="•"/>
      <w:lvlJc w:val="left"/>
      <w:pPr>
        <w:ind w:left="3210" w:hanging="360"/>
      </w:pPr>
      <w:rPr>
        <w:rFonts w:hint="default"/>
        <w:lang w:val="pl-PL" w:eastAsia="en-US" w:bidi="ar-SA"/>
      </w:rPr>
    </w:lvl>
    <w:lvl w:ilvl="4" w:tplc="AC1C1DDC">
      <w:numFmt w:val="bullet"/>
      <w:lvlText w:val="•"/>
      <w:lvlJc w:val="left"/>
      <w:pPr>
        <w:ind w:left="4135" w:hanging="360"/>
      </w:pPr>
      <w:rPr>
        <w:rFonts w:hint="default"/>
        <w:lang w:val="pl-PL" w:eastAsia="en-US" w:bidi="ar-SA"/>
      </w:rPr>
    </w:lvl>
    <w:lvl w:ilvl="5" w:tplc="08DE694A">
      <w:numFmt w:val="bullet"/>
      <w:lvlText w:val="•"/>
      <w:lvlJc w:val="left"/>
      <w:pPr>
        <w:ind w:left="5060" w:hanging="360"/>
      </w:pPr>
      <w:rPr>
        <w:rFonts w:hint="default"/>
        <w:lang w:val="pl-PL" w:eastAsia="en-US" w:bidi="ar-SA"/>
      </w:rPr>
    </w:lvl>
    <w:lvl w:ilvl="6" w:tplc="A6D253EE">
      <w:numFmt w:val="bullet"/>
      <w:lvlText w:val="•"/>
      <w:lvlJc w:val="left"/>
      <w:pPr>
        <w:ind w:left="5985" w:hanging="360"/>
      </w:pPr>
      <w:rPr>
        <w:rFonts w:hint="default"/>
        <w:lang w:val="pl-PL" w:eastAsia="en-US" w:bidi="ar-SA"/>
      </w:rPr>
    </w:lvl>
    <w:lvl w:ilvl="7" w:tplc="667ACBB8">
      <w:numFmt w:val="bullet"/>
      <w:lvlText w:val="•"/>
      <w:lvlJc w:val="left"/>
      <w:pPr>
        <w:ind w:left="6910" w:hanging="360"/>
      </w:pPr>
      <w:rPr>
        <w:rFonts w:hint="default"/>
        <w:lang w:val="pl-PL" w:eastAsia="en-US" w:bidi="ar-SA"/>
      </w:rPr>
    </w:lvl>
    <w:lvl w:ilvl="8" w:tplc="ED58DA92">
      <w:numFmt w:val="bullet"/>
      <w:lvlText w:val="•"/>
      <w:lvlJc w:val="left"/>
      <w:pPr>
        <w:ind w:left="7836" w:hanging="360"/>
      </w:pPr>
      <w:rPr>
        <w:rFonts w:hint="default"/>
        <w:lang w:val="pl-PL" w:eastAsia="en-US" w:bidi="ar-SA"/>
      </w:rPr>
    </w:lvl>
  </w:abstractNum>
  <w:abstractNum w:abstractNumId="18" w15:restartNumberingAfterBreak="0">
    <w:nsid w:val="75970214"/>
    <w:multiLevelType w:val="hybridMultilevel"/>
    <w:tmpl w:val="F06E6DE8"/>
    <w:lvl w:ilvl="0" w:tplc="D24AD7F0">
      <w:start w:val="1"/>
      <w:numFmt w:val="decimal"/>
      <w:lvlText w:val="%1."/>
      <w:lvlJc w:val="left"/>
      <w:pPr>
        <w:ind w:left="631" w:hanging="360"/>
      </w:pPr>
      <w:rPr>
        <w:rFonts w:ascii="Times New Roman" w:eastAsia="Times New Roman" w:hAnsi="Times New Roman" w:cs="Times New Roman" w:hint="default"/>
        <w:spacing w:val="-14"/>
        <w:w w:val="99"/>
        <w:sz w:val="24"/>
        <w:szCs w:val="24"/>
        <w:lang w:val="pl-PL" w:eastAsia="en-US" w:bidi="ar-SA"/>
      </w:rPr>
    </w:lvl>
    <w:lvl w:ilvl="1" w:tplc="90325FF4">
      <w:numFmt w:val="bullet"/>
      <w:lvlText w:val="•"/>
      <w:lvlJc w:val="left"/>
      <w:pPr>
        <w:ind w:left="1544" w:hanging="360"/>
      </w:pPr>
      <w:rPr>
        <w:rFonts w:hint="default"/>
        <w:lang w:val="pl-PL" w:eastAsia="en-US" w:bidi="ar-SA"/>
      </w:rPr>
    </w:lvl>
    <w:lvl w:ilvl="2" w:tplc="827C42EE">
      <w:numFmt w:val="bullet"/>
      <w:lvlText w:val="•"/>
      <w:lvlJc w:val="left"/>
      <w:pPr>
        <w:ind w:left="2449" w:hanging="360"/>
      </w:pPr>
      <w:rPr>
        <w:rFonts w:hint="default"/>
        <w:lang w:val="pl-PL" w:eastAsia="en-US" w:bidi="ar-SA"/>
      </w:rPr>
    </w:lvl>
    <w:lvl w:ilvl="3" w:tplc="0FCEC106">
      <w:numFmt w:val="bullet"/>
      <w:lvlText w:val="•"/>
      <w:lvlJc w:val="left"/>
      <w:pPr>
        <w:ind w:left="3353" w:hanging="360"/>
      </w:pPr>
      <w:rPr>
        <w:rFonts w:hint="default"/>
        <w:lang w:val="pl-PL" w:eastAsia="en-US" w:bidi="ar-SA"/>
      </w:rPr>
    </w:lvl>
    <w:lvl w:ilvl="4" w:tplc="7650426C">
      <w:numFmt w:val="bullet"/>
      <w:lvlText w:val="•"/>
      <w:lvlJc w:val="left"/>
      <w:pPr>
        <w:ind w:left="4258" w:hanging="360"/>
      </w:pPr>
      <w:rPr>
        <w:rFonts w:hint="default"/>
        <w:lang w:val="pl-PL" w:eastAsia="en-US" w:bidi="ar-SA"/>
      </w:rPr>
    </w:lvl>
    <w:lvl w:ilvl="5" w:tplc="A4B64238">
      <w:numFmt w:val="bullet"/>
      <w:lvlText w:val="•"/>
      <w:lvlJc w:val="left"/>
      <w:pPr>
        <w:ind w:left="5163" w:hanging="360"/>
      </w:pPr>
      <w:rPr>
        <w:rFonts w:hint="default"/>
        <w:lang w:val="pl-PL" w:eastAsia="en-US" w:bidi="ar-SA"/>
      </w:rPr>
    </w:lvl>
    <w:lvl w:ilvl="6" w:tplc="A9828ADA">
      <w:numFmt w:val="bullet"/>
      <w:lvlText w:val="•"/>
      <w:lvlJc w:val="left"/>
      <w:pPr>
        <w:ind w:left="6067" w:hanging="360"/>
      </w:pPr>
      <w:rPr>
        <w:rFonts w:hint="default"/>
        <w:lang w:val="pl-PL" w:eastAsia="en-US" w:bidi="ar-SA"/>
      </w:rPr>
    </w:lvl>
    <w:lvl w:ilvl="7" w:tplc="5664BEF0">
      <w:numFmt w:val="bullet"/>
      <w:lvlText w:val="•"/>
      <w:lvlJc w:val="left"/>
      <w:pPr>
        <w:ind w:left="6972" w:hanging="360"/>
      </w:pPr>
      <w:rPr>
        <w:rFonts w:hint="default"/>
        <w:lang w:val="pl-PL" w:eastAsia="en-US" w:bidi="ar-SA"/>
      </w:rPr>
    </w:lvl>
    <w:lvl w:ilvl="8" w:tplc="95E8711A">
      <w:numFmt w:val="bullet"/>
      <w:lvlText w:val="•"/>
      <w:lvlJc w:val="left"/>
      <w:pPr>
        <w:ind w:left="7877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7F2C0FED"/>
    <w:multiLevelType w:val="hybridMultilevel"/>
    <w:tmpl w:val="67685B90"/>
    <w:lvl w:ilvl="0" w:tplc="25349730">
      <w:start w:val="1"/>
      <w:numFmt w:val="decimal"/>
      <w:lvlText w:val="%1."/>
      <w:lvlJc w:val="left"/>
      <w:pPr>
        <w:ind w:left="569" w:hanging="36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pl-PL" w:eastAsia="en-US" w:bidi="ar-SA"/>
      </w:rPr>
    </w:lvl>
    <w:lvl w:ilvl="1" w:tplc="9A6A5AF4">
      <w:numFmt w:val="bullet"/>
      <w:lvlText w:val="•"/>
      <w:lvlJc w:val="left"/>
      <w:pPr>
        <w:ind w:left="1472" w:hanging="360"/>
      </w:pPr>
      <w:rPr>
        <w:rFonts w:hint="default"/>
        <w:lang w:val="pl-PL" w:eastAsia="en-US" w:bidi="ar-SA"/>
      </w:rPr>
    </w:lvl>
    <w:lvl w:ilvl="2" w:tplc="B6E2B4EE">
      <w:numFmt w:val="bullet"/>
      <w:lvlText w:val="•"/>
      <w:lvlJc w:val="left"/>
      <w:pPr>
        <w:ind w:left="2385" w:hanging="360"/>
      </w:pPr>
      <w:rPr>
        <w:rFonts w:hint="default"/>
        <w:lang w:val="pl-PL" w:eastAsia="en-US" w:bidi="ar-SA"/>
      </w:rPr>
    </w:lvl>
    <w:lvl w:ilvl="3" w:tplc="862CE9F4">
      <w:numFmt w:val="bullet"/>
      <w:lvlText w:val="•"/>
      <w:lvlJc w:val="left"/>
      <w:pPr>
        <w:ind w:left="3297" w:hanging="360"/>
      </w:pPr>
      <w:rPr>
        <w:rFonts w:hint="default"/>
        <w:lang w:val="pl-PL" w:eastAsia="en-US" w:bidi="ar-SA"/>
      </w:rPr>
    </w:lvl>
    <w:lvl w:ilvl="4" w:tplc="F0A8E5A6">
      <w:numFmt w:val="bullet"/>
      <w:lvlText w:val="•"/>
      <w:lvlJc w:val="left"/>
      <w:pPr>
        <w:ind w:left="4210" w:hanging="360"/>
      </w:pPr>
      <w:rPr>
        <w:rFonts w:hint="default"/>
        <w:lang w:val="pl-PL" w:eastAsia="en-US" w:bidi="ar-SA"/>
      </w:rPr>
    </w:lvl>
    <w:lvl w:ilvl="5" w:tplc="C5DE8318">
      <w:numFmt w:val="bullet"/>
      <w:lvlText w:val="•"/>
      <w:lvlJc w:val="left"/>
      <w:pPr>
        <w:ind w:left="5123" w:hanging="360"/>
      </w:pPr>
      <w:rPr>
        <w:rFonts w:hint="default"/>
        <w:lang w:val="pl-PL" w:eastAsia="en-US" w:bidi="ar-SA"/>
      </w:rPr>
    </w:lvl>
    <w:lvl w:ilvl="6" w:tplc="D84A36C6">
      <w:numFmt w:val="bullet"/>
      <w:lvlText w:val="•"/>
      <w:lvlJc w:val="left"/>
      <w:pPr>
        <w:ind w:left="6035" w:hanging="360"/>
      </w:pPr>
      <w:rPr>
        <w:rFonts w:hint="default"/>
        <w:lang w:val="pl-PL" w:eastAsia="en-US" w:bidi="ar-SA"/>
      </w:rPr>
    </w:lvl>
    <w:lvl w:ilvl="7" w:tplc="D7D8FD80">
      <w:numFmt w:val="bullet"/>
      <w:lvlText w:val="•"/>
      <w:lvlJc w:val="left"/>
      <w:pPr>
        <w:ind w:left="6948" w:hanging="360"/>
      </w:pPr>
      <w:rPr>
        <w:rFonts w:hint="default"/>
        <w:lang w:val="pl-PL" w:eastAsia="en-US" w:bidi="ar-SA"/>
      </w:rPr>
    </w:lvl>
    <w:lvl w:ilvl="8" w:tplc="CDE450C6">
      <w:numFmt w:val="bullet"/>
      <w:lvlText w:val="•"/>
      <w:lvlJc w:val="left"/>
      <w:pPr>
        <w:ind w:left="7861" w:hanging="360"/>
      </w:pPr>
      <w:rPr>
        <w:rFonts w:hint="default"/>
        <w:lang w:val="pl-PL" w:eastAsia="en-US" w:bidi="ar-SA"/>
      </w:rPr>
    </w:lvl>
  </w:abstractNum>
  <w:num w:numId="1" w16cid:durableId="243301639">
    <w:abstractNumId w:val="9"/>
  </w:num>
  <w:num w:numId="2" w16cid:durableId="886181265">
    <w:abstractNumId w:val="12"/>
  </w:num>
  <w:num w:numId="3" w16cid:durableId="291643579">
    <w:abstractNumId w:val="6"/>
  </w:num>
  <w:num w:numId="4" w16cid:durableId="530995401">
    <w:abstractNumId w:val="8"/>
  </w:num>
  <w:num w:numId="5" w16cid:durableId="1800490267">
    <w:abstractNumId w:val="16"/>
  </w:num>
  <w:num w:numId="6" w16cid:durableId="1741250148">
    <w:abstractNumId w:val="0"/>
  </w:num>
  <w:num w:numId="7" w16cid:durableId="1213923584">
    <w:abstractNumId w:val="13"/>
  </w:num>
  <w:num w:numId="8" w16cid:durableId="1023552333">
    <w:abstractNumId w:val="5"/>
  </w:num>
  <w:num w:numId="9" w16cid:durableId="82384810">
    <w:abstractNumId w:val="2"/>
  </w:num>
  <w:num w:numId="10" w16cid:durableId="2086144854">
    <w:abstractNumId w:val="3"/>
  </w:num>
  <w:num w:numId="11" w16cid:durableId="52312136">
    <w:abstractNumId w:val="7"/>
  </w:num>
  <w:num w:numId="12" w16cid:durableId="886188223">
    <w:abstractNumId w:val="17"/>
  </w:num>
  <w:num w:numId="13" w16cid:durableId="55712997">
    <w:abstractNumId w:val="1"/>
  </w:num>
  <w:num w:numId="14" w16cid:durableId="110050400">
    <w:abstractNumId w:val="18"/>
  </w:num>
  <w:num w:numId="15" w16cid:durableId="697703713">
    <w:abstractNumId w:val="11"/>
  </w:num>
  <w:num w:numId="16" w16cid:durableId="1271156888">
    <w:abstractNumId w:val="4"/>
  </w:num>
  <w:num w:numId="17" w16cid:durableId="906303674">
    <w:abstractNumId w:val="14"/>
  </w:num>
  <w:num w:numId="18" w16cid:durableId="372658640">
    <w:abstractNumId w:val="10"/>
  </w:num>
  <w:num w:numId="19" w16cid:durableId="1643920283">
    <w:abstractNumId w:val="15"/>
  </w:num>
  <w:num w:numId="20" w16cid:durableId="1894206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FAC"/>
    <w:rsid w:val="00033979"/>
    <w:rsid w:val="000462D5"/>
    <w:rsid w:val="00051E87"/>
    <w:rsid w:val="00057001"/>
    <w:rsid w:val="000A0AA3"/>
    <w:rsid w:val="000A55B1"/>
    <w:rsid w:val="000C1B78"/>
    <w:rsid w:val="000E3772"/>
    <w:rsid w:val="000F5CD4"/>
    <w:rsid w:val="000F7FAC"/>
    <w:rsid w:val="00101510"/>
    <w:rsid w:val="0010391E"/>
    <w:rsid w:val="00106D26"/>
    <w:rsid w:val="001130D2"/>
    <w:rsid w:val="00130039"/>
    <w:rsid w:val="001424A3"/>
    <w:rsid w:val="00171786"/>
    <w:rsid w:val="001946F1"/>
    <w:rsid w:val="001B30FA"/>
    <w:rsid w:val="001B3220"/>
    <w:rsid w:val="001D0385"/>
    <w:rsid w:val="001F171D"/>
    <w:rsid w:val="001F4C97"/>
    <w:rsid w:val="00227D26"/>
    <w:rsid w:val="0023111E"/>
    <w:rsid w:val="00245855"/>
    <w:rsid w:val="0024712B"/>
    <w:rsid w:val="00256994"/>
    <w:rsid w:val="00257996"/>
    <w:rsid w:val="0027472E"/>
    <w:rsid w:val="00283B78"/>
    <w:rsid w:val="002A1229"/>
    <w:rsid w:val="002B36D8"/>
    <w:rsid w:val="002D64ED"/>
    <w:rsid w:val="002D694C"/>
    <w:rsid w:val="002F33E8"/>
    <w:rsid w:val="0031538C"/>
    <w:rsid w:val="00317FB1"/>
    <w:rsid w:val="003457B7"/>
    <w:rsid w:val="00347014"/>
    <w:rsid w:val="0037732C"/>
    <w:rsid w:val="003977F0"/>
    <w:rsid w:val="003B0190"/>
    <w:rsid w:val="003B4338"/>
    <w:rsid w:val="003D7073"/>
    <w:rsid w:val="00413E15"/>
    <w:rsid w:val="00422892"/>
    <w:rsid w:val="004304BC"/>
    <w:rsid w:val="00433FF6"/>
    <w:rsid w:val="00434255"/>
    <w:rsid w:val="004616C9"/>
    <w:rsid w:val="004661E9"/>
    <w:rsid w:val="00474990"/>
    <w:rsid w:val="00487CF2"/>
    <w:rsid w:val="00495833"/>
    <w:rsid w:val="004A0EAE"/>
    <w:rsid w:val="004B197C"/>
    <w:rsid w:val="004B7F68"/>
    <w:rsid w:val="004C197E"/>
    <w:rsid w:val="004F07FB"/>
    <w:rsid w:val="00505B03"/>
    <w:rsid w:val="0051142D"/>
    <w:rsid w:val="00515D0B"/>
    <w:rsid w:val="00523E2D"/>
    <w:rsid w:val="00547D51"/>
    <w:rsid w:val="00582B18"/>
    <w:rsid w:val="00594B1B"/>
    <w:rsid w:val="005C2244"/>
    <w:rsid w:val="005C621A"/>
    <w:rsid w:val="005F21A4"/>
    <w:rsid w:val="005F2F74"/>
    <w:rsid w:val="005F42D8"/>
    <w:rsid w:val="00612971"/>
    <w:rsid w:val="00631257"/>
    <w:rsid w:val="00644DBD"/>
    <w:rsid w:val="006624BF"/>
    <w:rsid w:val="0067091B"/>
    <w:rsid w:val="0069501B"/>
    <w:rsid w:val="006A5812"/>
    <w:rsid w:val="006B1507"/>
    <w:rsid w:val="00703928"/>
    <w:rsid w:val="007610B0"/>
    <w:rsid w:val="00791A5C"/>
    <w:rsid w:val="007A0F04"/>
    <w:rsid w:val="007B33C4"/>
    <w:rsid w:val="007B3C00"/>
    <w:rsid w:val="007E7C63"/>
    <w:rsid w:val="00802AC9"/>
    <w:rsid w:val="008340C0"/>
    <w:rsid w:val="0085413F"/>
    <w:rsid w:val="00854357"/>
    <w:rsid w:val="00862D43"/>
    <w:rsid w:val="008739FE"/>
    <w:rsid w:val="00883BA5"/>
    <w:rsid w:val="008926BE"/>
    <w:rsid w:val="00893A7C"/>
    <w:rsid w:val="008E089E"/>
    <w:rsid w:val="00910A0E"/>
    <w:rsid w:val="009120E1"/>
    <w:rsid w:val="0095582E"/>
    <w:rsid w:val="00957A41"/>
    <w:rsid w:val="009927F7"/>
    <w:rsid w:val="0099286F"/>
    <w:rsid w:val="009B4F3A"/>
    <w:rsid w:val="009C1C29"/>
    <w:rsid w:val="009C679C"/>
    <w:rsid w:val="009D385C"/>
    <w:rsid w:val="009E14EC"/>
    <w:rsid w:val="009E48ED"/>
    <w:rsid w:val="00A169F8"/>
    <w:rsid w:val="00A2276A"/>
    <w:rsid w:val="00A27F14"/>
    <w:rsid w:val="00A82F27"/>
    <w:rsid w:val="00A874D0"/>
    <w:rsid w:val="00A931DF"/>
    <w:rsid w:val="00AD59AB"/>
    <w:rsid w:val="00AF4956"/>
    <w:rsid w:val="00B05F95"/>
    <w:rsid w:val="00B10921"/>
    <w:rsid w:val="00B15101"/>
    <w:rsid w:val="00B63584"/>
    <w:rsid w:val="00B870BC"/>
    <w:rsid w:val="00BB638C"/>
    <w:rsid w:val="00BC4358"/>
    <w:rsid w:val="00BC63BB"/>
    <w:rsid w:val="00BC7C21"/>
    <w:rsid w:val="00BF5262"/>
    <w:rsid w:val="00BF7214"/>
    <w:rsid w:val="00C243DF"/>
    <w:rsid w:val="00C55FDF"/>
    <w:rsid w:val="00C61187"/>
    <w:rsid w:val="00C61C0F"/>
    <w:rsid w:val="00C757AE"/>
    <w:rsid w:val="00CA18D2"/>
    <w:rsid w:val="00CC49A6"/>
    <w:rsid w:val="00CD78CE"/>
    <w:rsid w:val="00D12E9D"/>
    <w:rsid w:val="00D177B2"/>
    <w:rsid w:val="00D45955"/>
    <w:rsid w:val="00D55532"/>
    <w:rsid w:val="00D57BD9"/>
    <w:rsid w:val="00D76161"/>
    <w:rsid w:val="00D80B26"/>
    <w:rsid w:val="00DC1332"/>
    <w:rsid w:val="00DD4D8E"/>
    <w:rsid w:val="00DE0EF9"/>
    <w:rsid w:val="00DE6FF0"/>
    <w:rsid w:val="00E06EAA"/>
    <w:rsid w:val="00E133F6"/>
    <w:rsid w:val="00E40809"/>
    <w:rsid w:val="00E719BA"/>
    <w:rsid w:val="00E94E0B"/>
    <w:rsid w:val="00EB069E"/>
    <w:rsid w:val="00EC2987"/>
    <w:rsid w:val="00ED4386"/>
    <w:rsid w:val="00EE0E82"/>
    <w:rsid w:val="00F25104"/>
    <w:rsid w:val="00F52B99"/>
    <w:rsid w:val="00F617F2"/>
    <w:rsid w:val="00F721B2"/>
    <w:rsid w:val="00F832EF"/>
    <w:rsid w:val="00F837DA"/>
    <w:rsid w:val="00F84B11"/>
    <w:rsid w:val="00FA57AD"/>
    <w:rsid w:val="00FB48F3"/>
    <w:rsid w:val="00FB5B7B"/>
    <w:rsid w:val="00FD09E2"/>
    <w:rsid w:val="00FD7E6D"/>
    <w:rsid w:val="00FF5441"/>
    <w:rsid w:val="00FF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0AD59B"/>
  <w15:docId w15:val="{AB45A98C-74E9-464C-B159-5FF145D5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33E8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rsid w:val="002F33E8"/>
    <w:pPr>
      <w:ind w:left="986" w:right="1002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33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2F33E8"/>
    <w:rPr>
      <w:sz w:val="24"/>
      <w:szCs w:val="24"/>
    </w:rPr>
  </w:style>
  <w:style w:type="paragraph" w:styleId="Akapitzlist">
    <w:name w:val="List Paragraph"/>
    <w:basedOn w:val="Normalny"/>
    <w:uiPriority w:val="1"/>
    <w:qFormat/>
    <w:rsid w:val="002F33E8"/>
    <w:pPr>
      <w:ind w:left="629" w:hanging="358"/>
    </w:pPr>
  </w:style>
  <w:style w:type="paragraph" w:customStyle="1" w:styleId="TableParagraph">
    <w:name w:val="Table Paragraph"/>
    <w:basedOn w:val="Normalny"/>
    <w:uiPriority w:val="1"/>
    <w:qFormat/>
    <w:rsid w:val="002F33E8"/>
  </w:style>
  <w:style w:type="table" w:styleId="Tabela-Siatka">
    <w:name w:val="Table Grid"/>
    <w:basedOn w:val="Standardowy"/>
    <w:uiPriority w:val="39"/>
    <w:rsid w:val="002B3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4357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4357"/>
    <w:rPr>
      <w:rFonts w:ascii="Times New Roman" w:eastAsia="Times New Roman" w:hAnsi="Times New Roman" w:cs="Times New Roman"/>
      <w:sz w:val="18"/>
      <w:szCs w:val="1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3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3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357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3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357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582B18"/>
    <w:pPr>
      <w:widowControl/>
      <w:autoSpaceDE/>
      <w:autoSpaceDN/>
    </w:pPr>
    <w:rPr>
      <w:rFonts w:ascii="Times New Roman" w:eastAsia="Times New Roman" w:hAnsi="Times New Roman" w:cs="Times New Roman"/>
      <w:lang w:val="pl-PL"/>
    </w:rPr>
  </w:style>
  <w:style w:type="table" w:customStyle="1" w:styleId="TableGrid">
    <w:name w:val="TableGrid"/>
    <w:rsid w:val="007E7C63"/>
    <w:pPr>
      <w:widowControl/>
      <w:autoSpaceDE/>
      <w:autoSpaceDN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FB5B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B7B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B5B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B7B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482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BC32-ABD3-494F-9CDC-6A48B886E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6113</Words>
  <Characters>36683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WYNAGRADZANIA PRACOWNIKÓW</vt:lpstr>
    </vt:vector>
  </TitlesOfParts>
  <Company/>
  <LinksUpToDate>false</LinksUpToDate>
  <CharactersWithSpaces>42711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WYNAGRADZANIA PRACOWNIKÓW</dc:title>
  <dc:subject>SAMODZIELNEGO ZESPOŁU PUBLICZNYCH ZAKŁADÓW OPIEKI ZDROWOTNEJ</dc:subject>
  <dc:creator>JABŁONNA</dc:creator>
  <cp:lastModifiedBy>kaktus021@outlook.com</cp:lastModifiedBy>
  <cp:revision>2</cp:revision>
  <cp:lastPrinted>2022-06-13T09:27:00Z</cp:lastPrinted>
  <dcterms:created xsi:type="dcterms:W3CDTF">2022-07-14T11:55:00Z</dcterms:created>
  <dcterms:modified xsi:type="dcterms:W3CDTF">2022-07-14T11:55:00Z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2022-05-20T00:00:00Z</vt:filetime>
  </property>
</Properties>
</file>