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300EB" w14:textId="77777777" w:rsidR="008636E1" w:rsidRPr="00297416" w:rsidRDefault="008636E1" w:rsidP="008636E1">
      <w:pPr>
        <w:jc w:val="right"/>
        <w:rPr>
          <w:color w:val="000000" w:themeColor="text1"/>
        </w:rPr>
      </w:pPr>
      <w:r>
        <w:rPr>
          <w:color w:val="000000" w:themeColor="text1"/>
        </w:rPr>
        <w:t>Sławków, dnia 20.09</w:t>
      </w:r>
      <w:r w:rsidRPr="00297416">
        <w:rPr>
          <w:color w:val="000000" w:themeColor="text1"/>
        </w:rPr>
        <w:t xml:space="preserve">.2022 r. </w:t>
      </w:r>
    </w:p>
    <w:p w14:paraId="7410D6F2" w14:textId="77777777" w:rsidR="008636E1" w:rsidRDefault="008636E1" w:rsidP="008636E1">
      <w:pPr>
        <w:jc w:val="both"/>
        <w:rPr>
          <w:b/>
          <w:color w:val="000000" w:themeColor="text1"/>
          <w:sz w:val="22"/>
          <w:szCs w:val="22"/>
        </w:rPr>
      </w:pPr>
    </w:p>
    <w:p w14:paraId="4AE32425" w14:textId="722AEE9C" w:rsidR="008636E1" w:rsidRPr="008636E1" w:rsidRDefault="008636E1" w:rsidP="008636E1">
      <w:pPr>
        <w:jc w:val="both"/>
        <w:rPr>
          <w:bCs/>
          <w:color w:val="000000" w:themeColor="text1"/>
          <w:sz w:val="22"/>
          <w:szCs w:val="22"/>
        </w:rPr>
      </w:pPr>
      <w:r w:rsidRPr="008636E1">
        <w:rPr>
          <w:bCs/>
          <w:color w:val="000000" w:themeColor="text1"/>
          <w:sz w:val="22"/>
          <w:szCs w:val="22"/>
        </w:rPr>
        <w:t xml:space="preserve">Samodzielny Publiczny </w:t>
      </w:r>
    </w:p>
    <w:p w14:paraId="06EE8BCB" w14:textId="77777777" w:rsidR="008636E1" w:rsidRPr="008636E1" w:rsidRDefault="008636E1" w:rsidP="008636E1">
      <w:pPr>
        <w:jc w:val="both"/>
        <w:rPr>
          <w:bCs/>
          <w:color w:val="000000" w:themeColor="text1"/>
          <w:sz w:val="22"/>
          <w:szCs w:val="22"/>
        </w:rPr>
      </w:pPr>
      <w:r w:rsidRPr="008636E1">
        <w:rPr>
          <w:bCs/>
          <w:color w:val="000000" w:themeColor="text1"/>
          <w:sz w:val="22"/>
          <w:szCs w:val="22"/>
        </w:rPr>
        <w:t>Zakład Opieki Zdrowotnej w Sławkowie</w:t>
      </w:r>
    </w:p>
    <w:p w14:paraId="087590E3" w14:textId="77777777" w:rsidR="008636E1" w:rsidRPr="008636E1" w:rsidRDefault="008636E1" w:rsidP="008636E1">
      <w:pPr>
        <w:jc w:val="both"/>
        <w:rPr>
          <w:bCs/>
          <w:color w:val="000000" w:themeColor="text1"/>
          <w:sz w:val="22"/>
          <w:szCs w:val="22"/>
        </w:rPr>
      </w:pPr>
      <w:r w:rsidRPr="008636E1">
        <w:rPr>
          <w:bCs/>
          <w:color w:val="000000" w:themeColor="text1"/>
          <w:sz w:val="22"/>
          <w:szCs w:val="22"/>
        </w:rPr>
        <w:t>ul.PCK 3</w:t>
      </w:r>
    </w:p>
    <w:p w14:paraId="21441967" w14:textId="77777777" w:rsidR="008636E1" w:rsidRPr="008636E1" w:rsidRDefault="008636E1" w:rsidP="008636E1">
      <w:pPr>
        <w:jc w:val="both"/>
        <w:rPr>
          <w:bCs/>
          <w:color w:val="000000" w:themeColor="text1"/>
        </w:rPr>
      </w:pPr>
      <w:r w:rsidRPr="008636E1">
        <w:rPr>
          <w:bCs/>
          <w:color w:val="000000" w:themeColor="text1"/>
          <w:sz w:val="22"/>
          <w:szCs w:val="22"/>
        </w:rPr>
        <w:t>41-260 Sławków</w:t>
      </w:r>
    </w:p>
    <w:p w14:paraId="6BF867A7" w14:textId="77777777" w:rsidR="008636E1" w:rsidRDefault="008636E1" w:rsidP="00CE7011">
      <w:pPr>
        <w:jc w:val="right"/>
        <w:rPr>
          <w:color w:val="000000" w:themeColor="text1"/>
        </w:rPr>
      </w:pPr>
    </w:p>
    <w:p w14:paraId="1AEE83B3" w14:textId="77777777" w:rsidR="008636E1" w:rsidRDefault="008636E1" w:rsidP="00CE7011">
      <w:pPr>
        <w:jc w:val="right"/>
        <w:rPr>
          <w:color w:val="000000" w:themeColor="text1"/>
        </w:rPr>
      </w:pPr>
    </w:p>
    <w:p w14:paraId="510DBC02" w14:textId="77777777" w:rsidR="008636E1" w:rsidRDefault="008636E1" w:rsidP="00CE7011">
      <w:pPr>
        <w:jc w:val="right"/>
        <w:rPr>
          <w:color w:val="000000" w:themeColor="text1"/>
        </w:rPr>
      </w:pPr>
    </w:p>
    <w:p w14:paraId="4DE44FCE" w14:textId="77777777" w:rsidR="00CE7011" w:rsidRPr="00297416" w:rsidRDefault="00CE7011" w:rsidP="00CE7011">
      <w:pPr>
        <w:jc w:val="both"/>
        <w:rPr>
          <w:color w:val="000000" w:themeColor="text1"/>
        </w:rPr>
      </w:pPr>
    </w:p>
    <w:p w14:paraId="2E01169F" w14:textId="0057C788" w:rsidR="008636E1" w:rsidRPr="008636E1" w:rsidRDefault="008636E1" w:rsidP="008636E1">
      <w:pPr>
        <w:spacing w:line="360" w:lineRule="auto"/>
        <w:jc w:val="center"/>
        <w:rPr>
          <w:b/>
          <w:bCs/>
          <w:color w:val="000000" w:themeColor="text1"/>
        </w:rPr>
      </w:pPr>
      <w:r w:rsidRPr="008636E1">
        <w:rPr>
          <w:b/>
          <w:bCs/>
          <w:color w:val="000000" w:themeColor="text1"/>
        </w:rPr>
        <w:t>Pani Magdalena Bibułowicz</w:t>
      </w:r>
    </w:p>
    <w:p w14:paraId="6D5ED8FF" w14:textId="4C8F3C17" w:rsidR="008636E1" w:rsidRPr="008636E1" w:rsidRDefault="008636E1" w:rsidP="008636E1">
      <w:pPr>
        <w:spacing w:line="360" w:lineRule="auto"/>
        <w:jc w:val="center"/>
        <w:rPr>
          <w:b/>
          <w:bCs/>
          <w:color w:val="000000" w:themeColor="text1"/>
        </w:rPr>
      </w:pPr>
      <w:r w:rsidRPr="008636E1">
        <w:rPr>
          <w:b/>
          <w:bCs/>
          <w:color w:val="000000" w:themeColor="text1"/>
        </w:rPr>
        <w:t>PGNiG Obrót Detaliczny sp. z o.o.</w:t>
      </w:r>
    </w:p>
    <w:p w14:paraId="6AB7A25C" w14:textId="28C2FFB2" w:rsidR="008636E1" w:rsidRPr="008636E1" w:rsidRDefault="008636E1" w:rsidP="008636E1">
      <w:pPr>
        <w:spacing w:line="360" w:lineRule="auto"/>
        <w:jc w:val="center"/>
        <w:rPr>
          <w:b/>
          <w:bCs/>
          <w:color w:val="000000" w:themeColor="text1"/>
        </w:rPr>
      </w:pPr>
      <w:r w:rsidRPr="008636E1">
        <w:rPr>
          <w:b/>
          <w:bCs/>
          <w:color w:val="000000" w:themeColor="text1"/>
        </w:rPr>
        <w:t>Departament Zarządzania Sprzedażą</w:t>
      </w:r>
    </w:p>
    <w:p w14:paraId="21DCA56D" w14:textId="5C5DCBCF" w:rsidR="008636E1" w:rsidRDefault="008636E1" w:rsidP="008636E1">
      <w:pPr>
        <w:spacing w:line="360" w:lineRule="auto"/>
        <w:jc w:val="center"/>
        <w:rPr>
          <w:b/>
          <w:bCs/>
          <w:color w:val="000000" w:themeColor="text1"/>
        </w:rPr>
      </w:pPr>
      <w:r w:rsidRPr="008636E1">
        <w:rPr>
          <w:b/>
          <w:bCs/>
          <w:color w:val="000000" w:themeColor="text1"/>
        </w:rPr>
        <w:t>i Obsługą Klientów</w:t>
      </w:r>
    </w:p>
    <w:p w14:paraId="1560A815" w14:textId="62B5B5B0" w:rsidR="008B5721" w:rsidRPr="008636E1" w:rsidRDefault="008B5721" w:rsidP="008636E1">
      <w:pPr>
        <w:spacing w:line="360" w:lineRule="auto"/>
        <w:jc w:val="center"/>
        <w:rPr>
          <w:b/>
          <w:bCs/>
          <w:color w:val="000000" w:themeColor="text1"/>
        </w:rPr>
      </w:pPr>
      <w:r>
        <w:rPr>
          <w:b/>
          <w:bCs/>
          <w:color w:val="000000" w:themeColor="text1"/>
        </w:rPr>
        <w:t>ul.Jana Kazimierza 3, 01—248  Warszawa</w:t>
      </w:r>
    </w:p>
    <w:p w14:paraId="67230746" w14:textId="77777777" w:rsidR="00CE7011" w:rsidRPr="00297416" w:rsidRDefault="00CE7011" w:rsidP="00CE7011">
      <w:pPr>
        <w:jc w:val="both"/>
        <w:rPr>
          <w:color w:val="000000" w:themeColor="text1"/>
        </w:rPr>
      </w:pPr>
    </w:p>
    <w:p w14:paraId="0159D153" w14:textId="77777777" w:rsidR="008B5721" w:rsidRDefault="008B5721" w:rsidP="00CE7011">
      <w:pPr>
        <w:jc w:val="both"/>
        <w:rPr>
          <w:color w:val="000000" w:themeColor="text1"/>
          <w:u w:val="single"/>
        </w:rPr>
      </w:pPr>
    </w:p>
    <w:p w14:paraId="45DAECE9" w14:textId="700816A6" w:rsidR="00CE7011" w:rsidRPr="00297416" w:rsidRDefault="00CE7011" w:rsidP="00CE7011">
      <w:pPr>
        <w:jc w:val="both"/>
        <w:rPr>
          <w:color w:val="000000" w:themeColor="text1"/>
          <w:u w:val="single"/>
        </w:rPr>
      </w:pPr>
      <w:r w:rsidRPr="00297416">
        <w:rPr>
          <w:color w:val="000000" w:themeColor="text1"/>
          <w:u w:val="single"/>
        </w:rPr>
        <w:t>Dot. SVA/U/4620-45/2022</w:t>
      </w:r>
    </w:p>
    <w:p w14:paraId="7ABF705F" w14:textId="77777777" w:rsidR="00CE7011" w:rsidRPr="00297416" w:rsidRDefault="00CE7011" w:rsidP="00CE7011">
      <w:pPr>
        <w:jc w:val="both"/>
        <w:rPr>
          <w:color w:val="000000" w:themeColor="text1"/>
        </w:rPr>
      </w:pPr>
    </w:p>
    <w:p w14:paraId="1D46E287" w14:textId="77777777" w:rsidR="00CE7011" w:rsidRPr="00297416" w:rsidRDefault="00CE7011" w:rsidP="00CE7011">
      <w:pPr>
        <w:spacing w:line="360" w:lineRule="auto"/>
        <w:jc w:val="both"/>
        <w:rPr>
          <w:color w:val="000000" w:themeColor="text1"/>
        </w:rPr>
      </w:pPr>
    </w:p>
    <w:p w14:paraId="436D0BD1" w14:textId="77777777" w:rsidR="00CE7011" w:rsidRPr="00297416" w:rsidRDefault="00CE7011" w:rsidP="00CE7011">
      <w:pPr>
        <w:spacing w:line="360" w:lineRule="auto"/>
        <w:jc w:val="both"/>
        <w:rPr>
          <w:color w:val="000000" w:themeColor="text1"/>
        </w:rPr>
      </w:pPr>
      <w:r w:rsidRPr="00297416">
        <w:rPr>
          <w:color w:val="000000" w:themeColor="text1"/>
        </w:rPr>
        <w:t>Szanowni Państwo,</w:t>
      </w:r>
    </w:p>
    <w:p w14:paraId="496B224C" w14:textId="77777777" w:rsidR="00CE7011" w:rsidRPr="00297416" w:rsidRDefault="00CE7011" w:rsidP="00CE7011">
      <w:pPr>
        <w:spacing w:line="360" w:lineRule="auto"/>
        <w:jc w:val="both"/>
        <w:rPr>
          <w:color w:val="000000" w:themeColor="text1"/>
        </w:rPr>
      </w:pPr>
      <w:r w:rsidRPr="00297416">
        <w:rPr>
          <w:color w:val="000000" w:themeColor="text1"/>
        </w:rPr>
        <w:t xml:space="preserve"> </w:t>
      </w:r>
    </w:p>
    <w:p w14:paraId="2E0FA17D" w14:textId="2E36BA6E" w:rsidR="00CE7011" w:rsidRPr="00297416" w:rsidRDefault="008B5721" w:rsidP="008B5721">
      <w:pPr>
        <w:jc w:val="both"/>
        <w:rPr>
          <w:color w:val="000000" w:themeColor="text1"/>
        </w:rPr>
      </w:pPr>
      <w:r w:rsidRPr="008636E1">
        <w:rPr>
          <w:bCs/>
          <w:color w:val="000000" w:themeColor="text1"/>
          <w:sz w:val="22"/>
          <w:szCs w:val="22"/>
        </w:rPr>
        <w:t>Samodzielny Publiczny Zakład Opieki Zdrowotnej w Sławkowie</w:t>
      </w:r>
      <w:r>
        <w:rPr>
          <w:bCs/>
          <w:color w:val="000000" w:themeColor="text1"/>
          <w:sz w:val="22"/>
          <w:szCs w:val="22"/>
        </w:rPr>
        <w:t xml:space="preserve"> przekazuje odpowiedzi na Państwa zapytania </w:t>
      </w:r>
      <w:r w:rsidR="00CE7011" w:rsidRPr="00CE7011">
        <w:t xml:space="preserve"> </w:t>
      </w:r>
      <w:r w:rsidR="00CE7011" w:rsidRPr="00CE7011">
        <w:rPr>
          <w:color w:val="000000" w:themeColor="text1"/>
        </w:rPr>
        <w:t>dot. zamówienia na kompleksową dostawę gazu ziemnego w grupie W 3.12T wraz z usługą dystrybucji.</w:t>
      </w:r>
    </w:p>
    <w:p w14:paraId="28B3171F" w14:textId="77777777" w:rsidR="00CE7011" w:rsidRPr="00297416" w:rsidRDefault="00CE7011" w:rsidP="00CE7011">
      <w:pPr>
        <w:spacing w:line="360" w:lineRule="auto"/>
        <w:jc w:val="both"/>
        <w:rPr>
          <w:bCs/>
          <w:color w:val="000000" w:themeColor="text1"/>
        </w:rPr>
      </w:pPr>
    </w:p>
    <w:p w14:paraId="798ACA83" w14:textId="3E6F94F6" w:rsidR="00CE7011" w:rsidRPr="008B5721" w:rsidRDefault="008B5721" w:rsidP="008B5721">
      <w:pPr>
        <w:widowControl/>
        <w:autoSpaceDE/>
        <w:autoSpaceDN/>
        <w:adjustRightInd/>
        <w:spacing w:after="120" w:line="360" w:lineRule="auto"/>
        <w:jc w:val="both"/>
        <w:rPr>
          <w:color w:val="000000" w:themeColor="text1"/>
        </w:rPr>
      </w:pPr>
      <w:r w:rsidRPr="008B5721">
        <w:rPr>
          <w:b/>
          <w:bCs/>
          <w:color w:val="000000" w:themeColor="text1"/>
        </w:rPr>
        <w:t>Pytanie 1.</w:t>
      </w:r>
      <w:r>
        <w:rPr>
          <w:color w:val="000000" w:themeColor="text1"/>
        </w:rPr>
        <w:t xml:space="preserve"> </w:t>
      </w:r>
      <w:r w:rsidR="00CE7011" w:rsidRPr="008B5721">
        <w:rPr>
          <w:color w:val="000000" w:themeColor="text1"/>
        </w:rPr>
        <w:t>Czy w świetle obowiązującej od dnia 26 stycznia 2022 r. ustawy o szczególnych rozwiązaniach służących ochronie odbiorców paliw gazowych w związku z sytuacją na rynku gazu (Dz. U. z2022 r., poz. 202), Zamawiający oczekuje zastosowania ceny  jednostkowej za dostarczone paliwo gazowe zgodnie z uregulowaniami zawartymi             w cytowanej powyżej ustawie dla Punktów Poboru Gazu, objętych postępowaniem?  Jeżeli tak, to Wykonawca informuje, iż zastosowanie ceny taryfowej możliwe jest pod warunkiem złożenia przez Zamawiającego oświadczenia, które powinno być dołączone do dokumentacji przetargowej na etapie ogłaszania przetargu. Dodatkowo, Wykonawca prosi o wskazanie wartości procentowej dla wolumenu podlegającego ochronie.</w:t>
      </w:r>
    </w:p>
    <w:p w14:paraId="5C880404" w14:textId="023E6160" w:rsidR="00CE7011" w:rsidRDefault="00CE7011" w:rsidP="008B5721">
      <w:pPr>
        <w:widowControl/>
        <w:autoSpaceDE/>
        <w:autoSpaceDN/>
        <w:adjustRightInd/>
        <w:spacing w:after="120" w:line="360" w:lineRule="auto"/>
        <w:jc w:val="both"/>
        <w:rPr>
          <w:color w:val="000000" w:themeColor="text1"/>
        </w:rPr>
      </w:pPr>
      <w:r w:rsidRPr="008B5721">
        <w:rPr>
          <w:color w:val="000000" w:themeColor="text1"/>
        </w:rPr>
        <w:t xml:space="preserve">W przypadku, kiedy dany punkt poboru podlega częściowo ochronie taryfowej, konieczna jest modyfikacja formularza cenowego w taki sposób, aby Wykonawca mógł przedstawić odrębne stawki za paliwo gazowe dla wolumenu podlegającego ochronie oraz pozostałego, wyłączonego spod ochrony. </w:t>
      </w:r>
    </w:p>
    <w:p w14:paraId="2E2A3FA5" w14:textId="32EE7C1E" w:rsidR="008B5721" w:rsidRDefault="008B5721" w:rsidP="008B5721">
      <w:pPr>
        <w:widowControl/>
        <w:autoSpaceDE/>
        <w:autoSpaceDN/>
        <w:adjustRightInd/>
        <w:spacing w:after="120" w:line="360" w:lineRule="auto"/>
        <w:jc w:val="both"/>
        <w:rPr>
          <w:color w:val="000000" w:themeColor="text1"/>
        </w:rPr>
      </w:pPr>
      <w:r w:rsidRPr="008C34C4">
        <w:rPr>
          <w:b/>
          <w:bCs/>
          <w:color w:val="000000" w:themeColor="text1"/>
        </w:rPr>
        <w:t>Ad 1)</w:t>
      </w:r>
      <w:r>
        <w:rPr>
          <w:color w:val="000000" w:themeColor="text1"/>
        </w:rPr>
        <w:t xml:space="preserve"> </w:t>
      </w:r>
      <w:r w:rsidR="00E04716">
        <w:rPr>
          <w:color w:val="000000" w:themeColor="text1"/>
        </w:rPr>
        <w:t xml:space="preserve">W roku bieżącym </w:t>
      </w:r>
      <w:r w:rsidRPr="008B5721">
        <w:rPr>
          <w:color w:val="000000" w:themeColor="text1"/>
        </w:rPr>
        <w:t xml:space="preserve">Zamawiający </w:t>
      </w:r>
      <w:r>
        <w:rPr>
          <w:color w:val="000000" w:themeColor="text1"/>
        </w:rPr>
        <w:t xml:space="preserve">złożył </w:t>
      </w:r>
      <w:r w:rsidRPr="008B5721">
        <w:rPr>
          <w:color w:val="000000" w:themeColor="text1"/>
        </w:rPr>
        <w:t>o</w:t>
      </w:r>
      <w:r>
        <w:rPr>
          <w:color w:val="000000" w:themeColor="text1"/>
        </w:rPr>
        <w:t xml:space="preserve">świadczenie </w:t>
      </w:r>
      <w:r w:rsidR="00E04716">
        <w:rPr>
          <w:color w:val="000000" w:themeColor="text1"/>
        </w:rPr>
        <w:t xml:space="preserve">o przeznaczeniu paliwa gazowego </w:t>
      </w:r>
      <w:r w:rsidR="00F86480">
        <w:rPr>
          <w:color w:val="000000" w:themeColor="text1"/>
        </w:rPr>
        <w:t xml:space="preserve">          </w:t>
      </w:r>
      <w:r w:rsidR="00E04716">
        <w:rPr>
          <w:color w:val="000000" w:themeColor="text1"/>
        </w:rPr>
        <w:t>( tj.</w:t>
      </w:r>
      <w:r w:rsidR="00F86480">
        <w:rPr>
          <w:color w:val="000000" w:themeColor="text1"/>
        </w:rPr>
        <w:t xml:space="preserve"> </w:t>
      </w:r>
      <w:r w:rsidR="00E04716">
        <w:rPr>
          <w:color w:val="000000" w:themeColor="text1"/>
        </w:rPr>
        <w:t xml:space="preserve">odbiorcy paliw gazowych o którym mowa w art.62bb ust. 1 ustawy z dn. 10 kwietnia 1977- </w:t>
      </w:r>
      <w:r w:rsidR="00E04716">
        <w:rPr>
          <w:color w:val="000000" w:themeColor="text1"/>
        </w:rPr>
        <w:lastRenderedPageBreak/>
        <w:t>Prawo energetyczne</w:t>
      </w:r>
      <w:r w:rsidR="00F86480">
        <w:rPr>
          <w:color w:val="000000" w:themeColor="text1"/>
        </w:rPr>
        <w:t xml:space="preserve">). W/w oświadczenie zostało pozytywnie zweryfikowane, na potwierdzenie czego otrzymaliśmy od Państwa stosowną informację. W związku z powyższym  zostaliśmy objęci ochroną taryfową zatwierdzaną przez Prezesa URE. </w:t>
      </w:r>
      <w:r w:rsidR="00A211CB">
        <w:rPr>
          <w:color w:val="000000" w:themeColor="text1"/>
        </w:rPr>
        <w:t>Wartość procentowa wolumenu podlegająca ochronie to 100%.</w:t>
      </w:r>
      <w:r w:rsidR="008C34C4">
        <w:rPr>
          <w:color w:val="000000" w:themeColor="text1"/>
        </w:rPr>
        <w:t>Skan oświadczenia stanowi załącznik do niniejszego pisma.</w:t>
      </w:r>
    </w:p>
    <w:p w14:paraId="13B42D66" w14:textId="77777777" w:rsidR="008B5721" w:rsidRPr="008B5721" w:rsidRDefault="008B5721" w:rsidP="008B5721">
      <w:pPr>
        <w:widowControl/>
        <w:autoSpaceDE/>
        <w:autoSpaceDN/>
        <w:adjustRightInd/>
        <w:spacing w:after="120" w:line="360" w:lineRule="auto"/>
        <w:jc w:val="both"/>
        <w:rPr>
          <w:color w:val="000000" w:themeColor="text1"/>
        </w:rPr>
      </w:pPr>
    </w:p>
    <w:p w14:paraId="690EF42D" w14:textId="54BFE376" w:rsidR="00CE7011" w:rsidRPr="008C34C4" w:rsidRDefault="008C34C4" w:rsidP="008C34C4">
      <w:pPr>
        <w:widowControl/>
        <w:autoSpaceDE/>
        <w:autoSpaceDN/>
        <w:adjustRightInd/>
        <w:spacing w:after="120" w:line="360" w:lineRule="auto"/>
        <w:jc w:val="both"/>
        <w:rPr>
          <w:color w:val="000000" w:themeColor="text1"/>
        </w:rPr>
      </w:pPr>
      <w:r w:rsidRPr="008C34C4">
        <w:rPr>
          <w:b/>
          <w:bCs/>
          <w:color w:val="000000" w:themeColor="text1"/>
        </w:rPr>
        <w:t>Pytanie 2</w:t>
      </w:r>
      <w:r>
        <w:rPr>
          <w:color w:val="000000" w:themeColor="text1"/>
        </w:rPr>
        <w:t>.</w:t>
      </w:r>
      <w:r w:rsidR="00CE7011" w:rsidRPr="008C34C4">
        <w:rPr>
          <w:color w:val="000000" w:themeColor="text1"/>
        </w:rPr>
        <w:t>Wykonawca, w przypadku zastosowania stawek taryfowych dla punktów objętych ochroną taryfową, jest w stanie zagwarantować stałą cenę paliwa gazowego oraz opłatę abonamentową do dnia 31-12-2022 r.</w:t>
      </w:r>
    </w:p>
    <w:p w14:paraId="7DBA63AC" w14:textId="2C4C0A7F" w:rsidR="00CE7011" w:rsidRDefault="00CE7011" w:rsidP="006529FD">
      <w:pPr>
        <w:widowControl/>
        <w:autoSpaceDE/>
        <w:autoSpaceDN/>
        <w:adjustRightInd/>
        <w:spacing w:after="120" w:line="360" w:lineRule="auto"/>
        <w:rPr>
          <w:color w:val="000000" w:themeColor="text1"/>
        </w:rPr>
      </w:pPr>
      <w:r w:rsidRPr="006529FD">
        <w:rPr>
          <w:color w:val="000000" w:themeColor="text1"/>
        </w:rPr>
        <w:t>W związku z powyższym, czy Zamawiający wyraża zgodę na zmianę stawek (wzrost lub spadek) za paliwo gazowe oraz abonament od dnia 01-01-2023 r. w przypadku zatwierdzenia nowej taryfy przez URE? W przypadku braku zgody na powyższe, Wykonawca wnosi o skrócenie okresu dostaw do dnia 31-12-2022 r.?</w:t>
      </w:r>
    </w:p>
    <w:p w14:paraId="524226F0" w14:textId="5A36D8C3" w:rsidR="006529FD" w:rsidRPr="006529FD" w:rsidRDefault="006529FD" w:rsidP="006529FD">
      <w:pPr>
        <w:widowControl/>
        <w:autoSpaceDE/>
        <w:autoSpaceDN/>
        <w:adjustRightInd/>
        <w:spacing w:after="120" w:line="360" w:lineRule="auto"/>
        <w:rPr>
          <w:color w:val="000000" w:themeColor="text1"/>
        </w:rPr>
      </w:pPr>
      <w:r w:rsidRPr="006529FD">
        <w:rPr>
          <w:b/>
          <w:bCs/>
          <w:color w:val="000000" w:themeColor="text1"/>
        </w:rPr>
        <w:t>Ad 2)</w:t>
      </w:r>
      <w:r>
        <w:rPr>
          <w:color w:val="000000" w:themeColor="text1"/>
        </w:rPr>
        <w:t xml:space="preserve"> </w:t>
      </w:r>
      <w:r w:rsidRPr="006529FD">
        <w:rPr>
          <w:color w:val="000000" w:themeColor="text1"/>
        </w:rPr>
        <w:t>. Zamawiający wyraża zgodę na zmianę stawek (wzrost lub spadek) za paliwo gazowe oraz abonament od dnia 01-01-2023 r</w:t>
      </w:r>
      <w:r>
        <w:rPr>
          <w:color w:val="000000" w:themeColor="text1"/>
        </w:rPr>
        <w:t>.</w:t>
      </w:r>
    </w:p>
    <w:p w14:paraId="728EAAF4" w14:textId="7B4097DA" w:rsidR="00CE7011" w:rsidRPr="009975B8" w:rsidRDefault="00860BEB" w:rsidP="00860BEB">
      <w:pPr>
        <w:widowControl/>
        <w:autoSpaceDE/>
        <w:autoSpaceDN/>
        <w:adjustRightInd/>
        <w:spacing w:after="120" w:line="360" w:lineRule="auto"/>
        <w:jc w:val="both"/>
        <w:rPr>
          <w:color w:val="000000" w:themeColor="text1"/>
        </w:rPr>
      </w:pPr>
      <w:r w:rsidRPr="00860BEB">
        <w:rPr>
          <w:b/>
          <w:bCs/>
          <w:color w:val="000000" w:themeColor="text1"/>
        </w:rPr>
        <w:t>Pytanie 3</w:t>
      </w:r>
      <w:r>
        <w:rPr>
          <w:color w:val="000000" w:themeColor="text1"/>
        </w:rPr>
        <w:t>.</w:t>
      </w:r>
      <w:r w:rsidR="00CE7011" w:rsidRPr="009975B8">
        <w:rPr>
          <w:color w:val="000000" w:themeColor="text1"/>
        </w:rPr>
        <w:t>W przypadku odpowiedzi twierdzącej na pytanie nr 1 (tj. informacji, iż punkty objęte postępowaniem podlegają ochronie taryfowej), prosimy o informacje, czy Zamawiający wyraża zgodę na poniższy zapis:</w:t>
      </w:r>
    </w:p>
    <w:p w14:paraId="66413B04" w14:textId="77777777" w:rsidR="00CE7011" w:rsidRPr="00860BEB" w:rsidRDefault="00CE7011" w:rsidP="00860BEB">
      <w:pPr>
        <w:spacing w:line="360" w:lineRule="auto"/>
        <w:jc w:val="both"/>
        <w:rPr>
          <w:color w:val="000000" w:themeColor="text1"/>
        </w:rPr>
      </w:pPr>
      <w:r w:rsidRPr="00860BEB">
        <w:rPr>
          <w:color w:val="000000" w:themeColor="text1"/>
        </w:rPr>
        <w:t>„Ustalenie wysokości opłat należnych Sprzedawcy z tytułu dostarczania Paliwa gazowego dokonywane będzie według cen i stawek opłat oraz zasad rozliczeń określonych szczegółowo w odpowiedniej Taryfie i w Umowie kompleksowej w ten sposób, że:</w:t>
      </w:r>
    </w:p>
    <w:p w14:paraId="6F81E357" w14:textId="77777777" w:rsidR="00CE7011" w:rsidRPr="00860BEB" w:rsidRDefault="00CE7011" w:rsidP="00860BEB">
      <w:pPr>
        <w:spacing w:line="360" w:lineRule="auto"/>
        <w:jc w:val="both"/>
        <w:rPr>
          <w:color w:val="000000" w:themeColor="text1"/>
        </w:rPr>
      </w:pPr>
      <w:r w:rsidRPr="00860BEB">
        <w:rPr>
          <w:color w:val="000000" w:themeColor="text1"/>
        </w:rPr>
        <w:t>1)  Paliwo gazowe pobrane w danym Okresie rozliczeniowym na potrzeby zużycia w gospodarstwach domowych, zgodnie z Oświadczeniem ustawowym będzie rozliczone według cen i stawek opłat określonych w Taryfie stosowanej dla odbiorców w gospodarstwie domowym;</w:t>
      </w:r>
    </w:p>
    <w:p w14:paraId="64FB671B" w14:textId="77777777" w:rsidR="00CE7011" w:rsidRPr="00860BEB" w:rsidRDefault="00CE7011" w:rsidP="00860BEB">
      <w:pPr>
        <w:spacing w:line="360" w:lineRule="auto"/>
        <w:jc w:val="both"/>
        <w:rPr>
          <w:color w:val="000000" w:themeColor="text1"/>
        </w:rPr>
      </w:pPr>
      <w:r w:rsidRPr="00860BEB">
        <w:rPr>
          <w:color w:val="000000" w:themeColor="text1"/>
        </w:rPr>
        <w:t>2)  ilość Paliwa gazowego [kWh] pobrana na potrzeby zużycia w gospodarstwach domowych ustalana jest na podstawie wskaźnika procentowego określonego w Oświadczeniu ustawowym;</w:t>
      </w:r>
    </w:p>
    <w:p w14:paraId="1BAF633B" w14:textId="77777777" w:rsidR="00CE7011" w:rsidRPr="00860BEB" w:rsidRDefault="00CE7011" w:rsidP="00860BEB">
      <w:pPr>
        <w:spacing w:line="360" w:lineRule="auto"/>
        <w:jc w:val="both"/>
        <w:rPr>
          <w:color w:val="000000" w:themeColor="text1"/>
        </w:rPr>
      </w:pPr>
      <w:r w:rsidRPr="00860BEB">
        <w:rPr>
          <w:color w:val="000000" w:themeColor="text1"/>
        </w:rPr>
        <w:t>3)  pozostałe Paliwo gazowe pobrane w danym Okresie rozliczeniowym będzie rozliczane według cen i stawek opłat określonych w Załączniku nr ……… do Umowy oraz Taryfie stosowanej dla odbiorców innych niż odbiorcy Paliw gazowych w gospodarstwach domowych (cennik);</w:t>
      </w:r>
    </w:p>
    <w:p w14:paraId="327EA1E8" w14:textId="77777777" w:rsidR="00CE7011" w:rsidRPr="00860BEB" w:rsidRDefault="00CE7011" w:rsidP="00860BEB">
      <w:pPr>
        <w:spacing w:line="360" w:lineRule="auto"/>
        <w:jc w:val="both"/>
        <w:rPr>
          <w:color w:val="000000" w:themeColor="text1"/>
        </w:rPr>
      </w:pPr>
      <w:r w:rsidRPr="00860BEB">
        <w:rPr>
          <w:color w:val="000000" w:themeColor="text1"/>
        </w:rPr>
        <w:t>4)  Sprzedawca będzie pobierał opłatę abonamentową według stawek określonych w Taryfie stosowanej dla odbiorców gospodarstwie domowym;</w:t>
      </w:r>
    </w:p>
    <w:p w14:paraId="3F160218" w14:textId="77777777" w:rsidR="00CE7011" w:rsidRPr="00860BEB" w:rsidRDefault="00CE7011" w:rsidP="00860BEB">
      <w:pPr>
        <w:spacing w:line="360" w:lineRule="auto"/>
        <w:jc w:val="both"/>
        <w:rPr>
          <w:color w:val="000000" w:themeColor="text1"/>
        </w:rPr>
      </w:pPr>
      <w:r w:rsidRPr="00860BEB">
        <w:rPr>
          <w:color w:val="000000" w:themeColor="text1"/>
        </w:rPr>
        <w:t>5)  opłata handlowa przewidziana w Taryfie stosowanej dla odbiorców innych niż odbiorcy Paliw gazowych w gospodarstwach domowych (cennik), nie będzie pobierana.</w:t>
      </w:r>
    </w:p>
    <w:p w14:paraId="4A5B3121" w14:textId="77777777" w:rsidR="00CE7011" w:rsidRPr="00860BEB" w:rsidRDefault="00CE7011" w:rsidP="00860BEB">
      <w:pPr>
        <w:spacing w:line="360" w:lineRule="auto"/>
        <w:jc w:val="both"/>
        <w:rPr>
          <w:color w:val="000000" w:themeColor="text1"/>
        </w:rPr>
      </w:pPr>
      <w:r w:rsidRPr="00860BEB">
        <w:rPr>
          <w:color w:val="000000" w:themeColor="text1"/>
        </w:rPr>
        <w:t xml:space="preserve">6)  Zmiana ceny jednostkowej paliwa gazowego oraz opłaty abonamentowej nastąpi w przypadku zmiany Taryfy  stosowanej dla odbiorców w gospodarstwie domowym zatwierdzonej przez </w:t>
      </w:r>
      <w:r w:rsidRPr="00860BEB">
        <w:rPr>
          <w:color w:val="000000" w:themeColor="text1"/>
        </w:rPr>
        <w:lastRenderedPageBreak/>
        <w:t>Prezesa URE.”</w:t>
      </w:r>
    </w:p>
    <w:p w14:paraId="277893BC" w14:textId="3AFE8972" w:rsidR="00CE7011" w:rsidRDefault="00CE7011" w:rsidP="00860BEB">
      <w:pPr>
        <w:spacing w:line="360" w:lineRule="auto"/>
        <w:jc w:val="both"/>
        <w:rPr>
          <w:color w:val="000000" w:themeColor="text1"/>
        </w:rPr>
      </w:pPr>
      <w:r w:rsidRPr="00860BEB">
        <w:rPr>
          <w:color w:val="000000" w:themeColor="text1"/>
        </w:rPr>
        <w:t>Rozliczenie do dnia 31.12.2023 r. nastąpi na podstawie taryfy Wykonawcy zatwierdzonej przez Prezesa URE, natomiast od dnia 01.01.2024 r. rozliczenie nastąpi na podstawie cennika „gaz dla Biznesu”</w:t>
      </w:r>
    </w:p>
    <w:p w14:paraId="51EBB6F3" w14:textId="5AD66EA1" w:rsidR="00860BEB" w:rsidRDefault="00860BEB" w:rsidP="00860BEB">
      <w:pPr>
        <w:spacing w:line="360" w:lineRule="auto"/>
        <w:jc w:val="both"/>
        <w:rPr>
          <w:color w:val="000000" w:themeColor="text1"/>
        </w:rPr>
      </w:pPr>
    </w:p>
    <w:p w14:paraId="099623E2" w14:textId="04F51B38" w:rsidR="00860BEB" w:rsidRPr="009975B8" w:rsidRDefault="00860BEB" w:rsidP="00860BEB">
      <w:pPr>
        <w:widowControl/>
        <w:autoSpaceDE/>
        <w:autoSpaceDN/>
        <w:adjustRightInd/>
        <w:spacing w:after="120" w:line="360" w:lineRule="auto"/>
        <w:jc w:val="both"/>
        <w:rPr>
          <w:color w:val="000000" w:themeColor="text1"/>
        </w:rPr>
      </w:pPr>
      <w:r w:rsidRPr="00AD28F1">
        <w:rPr>
          <w:b/>
          <w:bCs/>
          <w:color w:val="000000" w:themeColor="text1"/>
        </w:rPr>
        <w:t>Ad 3 )</w:t>
      </w:r>
      <w:r>
        <w:rPr>
          <w:color w:val="000000" w:themeColor="text1"/>
        </w:rPr>
        <w:t xml:space="preserve"> </w:t>
      </w:r>
      <w:r w:rsidRPr="009975B8">
        <w:rPr>
          <w:color w:val="000000" w:themeColor="text1"/>
        </w:rPr>
        <w:t xml:space="preserve">Zamawiający wyraża zgodę na </w:t>
      </w:r>
      <w:r>
        <w:rPr>
          <w:color w:val="000000" w:themeColor="text1"/>
        </w:rPr>
        <w:t xml:space="preserve">w/w </w:t>
      </w:r>
      <w:r w:rsidRPr="009975B8">
        <w:rPr>
          <w:color w:val="000000" w:themeColor="text1"/>
        </w:rPr>
        <w:t xml:space="preserve"> zapis</w:t>
      </w:r>
      <w:r w:rsidR="00AD28F1">
        <w:rPr>
          <w:color w:val="000000" w:themeColor="text1"/>
        </w:rPr>
        <w:t>.</w:t>
      </w:r>
    </w:p>
    <w:p w14:paraId="6F5EF4F8" w14:textId="5FEB5264" w:rsidR="00860BEB" w:rsidRPr="00860BEB" w:rsidRDefault="00860BEB" w:rsidP="00860BEB">
      <w:pPr>
        <w:spacing w:line="360" w:lineRule="auto"/>
        <w:jc w:val="both"/>
        <w:rPr>
          <w:color w:val="000000" w:themeColor="text1"/>
        </w:rPr>
      </w:pPr>
    </w:p>
    <w:p w14:paraId="57C8577B" w14:textId="63C653F7" w:rsidR="00CE7011" w:rsidRDefault="00AD28F1" w:rsidP="00AD28F1">
      <w:pPr>
        <w:spacing w:line="360" w:lineRule="auto"/>
        <w:jc w:val="both"/>
        <w:rPr>
          <w:color w:val="000000" w:themeColor="text1"/>
        </w:rPr>
      </w:pPr>
      <w:r w:rsidRPr="00AD28F1">
        <w:rPr>
          <w:b/>
          <w:bCs/>
          <w:color w:val="000000" w:themeColor="text1"/>
        </w:rPr>
        <w:t>Pytanie 4.</w:t>
      </w:r>
      <w:r>
        <w:rPr>
          <w:color w:val="000000" w:themeColor="text1"/>
        </w:rPr>
        <w:t xml:space="preserve"> </w:t>
      </w:r>
      <w:r w:rsidR="00CE7011" w:rsidRPr="00AD28F1">
        <w:rPr>
          <w:color w:val="000000" w:themeColor="text1"/>
        </w:rPr>
        <w:t xml:space="preserve">Czy </w:t>
      </w:r>
      <w:bookmarkStart w:id="0" w:name="_Hlk114568036"/>
      <w:r w:rsidR="00CE7011" w:rsidRPr="00AD28F1">
        <w:rPr>
          <w:color w:val="000000" w:themeColor="text1"/>
        </w:rPr>
        <w:t>Zamawiający ma zawarte umowy/aneksy w ramach akcji promocyjnych/ lojalnościowych, które uniemożliwiają zawarcie nowej umowy we wskazanym przez Zamawiającego terminie</w:t>
      </w:r>
      <w:bookmarkEnd w:id="0"/>
      <w:r w:rsidR="00CE7011" w:rsidRPr="00AD28F1">
        <w:rPr>
          <w:color w:val="000000" w:themeColor="text1"/>
        </w:rPr>
        <w:t>? Jeżeli tak, to jaki jest ich okres wypowiedzenia?</w:t>
      </w:r>
    </w:p>
    <w:p w14:paraId="4A902397" w14:textId="16B2312C" w:rsidR="00AD28F1" w:rsidRDefault="00AD28F1" w:rsidP="00AD28F1">
      <w:pPr>
        <w:spacing w:line="360" w:lineRule="auto"/>
        <w:jc w:val="both"/>
        <w:rPr>
          <w:color w:val="000000" w:themeColor="text1"/>
        </w:rPr>
      </w:pPr>
    </w:p>
    <w:p w14:paraId="4D152C3E" w14:textId="02C36EC3" w:rsidR="00AD28F1" w:rsidRDefault="00AD28F1" w:rsidP="00AD28F1">
      <w:pPr>
        <w:spacing w:line="360" w:lineRule="auto"/>
        <w:jc w:val="both"/>
        <w:rPr>
          <w:color w:val="000000" w:themeColor="text1"/>
        </w:rPr>
      </w:pPr>
      <w:r w:rsidRPr="00AD28F1">
        <w:rPr>
          <w:b/>
          <w:bCs/>
          <w:color w:val="000000" w:themeColor="text1"/>
        </w:rPr>
        <w:t>Ad 4)</w:t>
      </w:r>
      <w:r>
        <w:rPr>
          <w:color w:val="000000" w:themeColor="text1"/>
        </w:rPr>
        <w:t xml:space="preserve"> </w:t>
      </w:r>
      <w:r w:rsidRPr="00AD28F1">
        <w:rPr>
          <w:color w:val="000000" w:themeColor="text1"/>
        </w:rPr>
        <w:t xml:space="preserve">Zamawiający </w:t>
      </w:r>
      <w:r>
        <w:rPr>
          <w:color w:val="000000" w:themeColor="text1"/>
        </w:rPr>
        <w:t xml:space="preserve">nie posiada zawartych innych </w:t>
      </w:r>
      <w:r w:rsidRPr="00AD28F1">
        <w:rPr>
          <w:color w:val="000000" w:themeColor="text1"/>
        </w:rPr>
        <w:t xml:space="preserve"> um</w:t>
      </w:r>
      <w:r>
        <w:rPr>
          <w:color w:val="000000" w:themeColor="text1"/>
        </w:rPr>
        <w:t>ów</w:t>
      </w:r>
      <w:r w:rsidRPr="00AD28F1">
        <w:rPr>
          <w:color w:val="000000" w:themeColor="text1"/>
        </w:rPr>
        <w:t>/aneks</w:t>
      </w:r>
      <w:r>
        <w:rPr>
          <w:color w:val="000000" w:themeColor="text1"/>
        </w:rPr>
        <w:t>ów</w:t>
      </w:r>
      <w:r w:rsidRPr="00AD28F1">
        <w:rPr>
          <w:color w:val="000000" w:themeColor="text1"/>
        </w:rPr>
        <w:t xml:space="preserve"> w ramach akcji promocyjnych/ lojalnościowych, które uniemożliwiają zawarcie nowej umowy we wskazanym przez Zamawiającego terminie</w:t>
      </w:r>
      <w:r>
        <w:rPr>
          <w:color w:val="000000" w:themeColor="text1"/>
        </w:rPr>
        <w:t xml:space="preserve">. </w:t>
      </w:r>
    </w:p>
    <w:p w14:paraId="19D2231D" w14:textId="77777777" w:rsidR="00AD28F1" w:rsidRPr="00AD28F1" w:rsidRDefault="00AD28F1" w:rsidP="00AD28F1">
      <w:pPr>
        <w:spacing w:line="360" w:lineRule="auto"/>
        <w:jc w:val="both"/>
        <w:rPr>
          <w:color w:val="000000" w:themeColor="text1"/>
        </w:rPr>
      </w:pPr>
    </w:p>
    <w:p w14:paraId="3BD0EEC3" w14:textId="632E4C03" w:rsidR="00CE7011" w:rsidRDefault="00AD28F1" w:rsidP="00AD28F1">
      <w:pPr>
        <w:widowControl/>
        <w:autoSpaceDE/>
        <w:autoSpaceDN/>
        <w:adjustRightInd/>
        <w:spacing w:line="360" w:lineRule="auto"/>
        <w:jc w:val="both"/>
        <w:rPr>
          <w:color w:val="000000" w:themeColor="text1"/>
        </w:rPr>
      </w:pPr>
      <w:r w:rsidRPr="00AD28F1">
        <w:rPr>
          <w:b/>
          <w:bCs/>
          <w:color w:val="000000" w:themeColor="text1"/>
        </w:rPr>
        <w:t>Pytanie 5</w:t>
      </w:r>
      <w:r>
        <w:rPr>
          <w:color w:val="000000" w:themeColor="text1"/>
        </w:rPr>
        <w:t xml:space="preserve">. </w:t>
      </w:r>
      <w:r w:rsidR="00CE7011" w:rsidRPr="00AD28F1">
        <w:rPr>
          <w:color w:val="000000" w:themeColor="text1"/>
        </w:rPr>
        <w:t xml:space="preserve">Wykonawca prosi o określenie ewentualnego odchylenia wolumenu względem zapotrzebowania podstawowego do poziomu max +/- 10%. W przypadku braku zgody, Wykonawca prosi o wskazanie procentowe maksymalnego odchylenia ponad zamówienia podstawowe. </w:t>
      </w:r>
    </w:p>
    <w:p w14:paraId="0226FB37" w14:textId="4748053A" w:rsidR="00AD28F1" w:rsidRPr="00AD28F1" w:rsidRDefault="00AD28F1" w:rsidP="00AD28F1">
      <w:pPr>
        <w:widowControl/>
        <w:autoSpaceDE/>
        <w:autoSpaceDN/>
        <w:adjustRightInd/>
        <w:spacing w:line="360" w:lineRule="auto"/>
        <w:jc w:val="both"/>
        <w:rPr>
          <w:b/>
          <w:bCs/>
          <w:color w:val="000000" w:themeColor="text1"/>
        </w:rPr>
      </w:pPr>
      <w:r w:rsidRPr="00556D51">
        <w:rPr>
          <w:b/>
          <w:bCs/>
          <w:color w:val="000000" w:themeColor="text1"/>
        </w:rPr>
        <w:t>Ad 5)</w:t>
      </w:r>
      <w:r w:rsidR="00556D51" w:rsidRPr="00556D51">
        <w:rPr>
          <w:color w:val="000000" w:themeColor="text1"/>
        </w:rPr>
        <w:t>Zamawiający</w:t>
      </w:r>
      <w:r w:rsidR="00556D51">
        <w:rPr>
          <w:b/>
          <w:bCs/>
          <w:color w:val="000000" w:themeColor="text1"/>
        </w:rPr>
        <w:t xml:space="preserve"> </w:t>
      </w:r>
      <w:r w:rsidR="00556D51" w:rsidRPr="00AD28F1">
        <w:rPr>
          <w:color w:val="000000" w:themeColor="text1"/>
        </w:rPr>
        <w:t>określ</w:t>
      </w:r>
      <w:r w:rsidR="00556D51">
        <w:rPr>
          <w:color w:val="000000" w:themeColor="text1"/>
        </w:rPr>
        <w:t xml:space="preserve">a </w:t>
      </w:r>
      <w:r w:rsidR="00556D51" w:rsidRPr="00AD28F1">
        <w:rPr>
          <w:color w:val="000000" w:themeColor="text1"/>
        </w:rPr>
        <w:t>ewentualne odchyleni</w:t>
      </w:r>
      <w:r w:rsidR="00556D51">
        <w:rPr>
          <w:color w:val="000000" w:themeColor="text1"/>
        </w:rPr>
        <w:t>e</w:t>
      </w:r>
      <w:r w:rsidR="00556D51" w:rsidRPr="00AD28F1">
        <w:rPr>
          <w:color w:val="000000" w:themeColor="text1"/>
        </w:rPr>
        <w:t xml:space="preserve"> wolumenu względem zapotrzebowania podstawowego do poziomu max +/- 10%</w:t>
      </w:r>
      <w:r w:rsidR="00556D51">
        <w:rPr>
          <w:color w:val="000000" w:themeColor="text1"/>
        </w:rPr>
        <w:t>.</w:t>
      </w:r>
    </w:p>
    <w:p w14:paraId="011379A4" w14:textId="77777777" w:rsidR="00AD28F1" w:rsidRPr="00AD28F1" w:rsidRDefault="00AD28F1" w:rsidP="00AD28F1">
      <w:pPr>
        <w:widowControl/>
        <w:autoSpaceDE/>
        <w:autoSpaceDN/>
        <w:adjustRightInd/>
        <w:spacing w:line="360" w:lineRule="auto"/>
        <w:jc w:val="both"/>
        <w:rPr>
          <w:color w:val="000000" w:themeColor="text1"/>
        </w:rPr>
      </w:pPr>
    </w:p>
    <w:p w14:paraId="596489F4" w14:textId="003A4FE8" w:rsidR="00CE7011" w:rsidRDefault="00AD3BD5" w:rsidP="00AD3BD5">
      <w:pPr>
        <w:widowControl/>
        <w:autoSpaceDE/>
        <w:autoSpaceDN/>
        <w:adjustRightInd/>
        <w:spacing w:line="360" w:lineRule="auto"/>
        <w:jc w:val="both"/>
        <w:rPr>
          <w:color w:val="000000" w:themeColor="text1"/>
        </w:rPr>
      </w:pPr>
      <w:r w:rsidRPr="00AD28F1">
        <w:rPr>
          <w:b/>
          <w:bCs/>
          <w:color w:val="000000" w:themeColor="text1"/>
        </w:rPr>
        <w:t xml:space="preserve">Pytanie </w:t>
      </w:r>
      <w:r>
        <w:rPr>
          <w:b/>
          <w:bCs/>
          <w:color w:val="000000" w:themeColor="text1"/>
        </w:rPr>
        <w:t xml:space="preserve">6. </w:t>
      </w:r>
      <w:r w:rsidR="00CE7011" w:rsidRPr="00AD3BD5">
        <w:rPr>
          <w:color w:val="000000" w:themeColor="text1"/>
        </w:rPr>
        <w:t>Czy Zamawiający będzie sam kontrolował wartość umowy? Czy w przypadku jej przekroczenia, Zamawiający zapłaci za rzeczywiste zużycie paliwa gazowego?</w:t>
      </w:r>
    </w:p>
    <w:p w14:paraId="58182835" w14:textId="4795E00C" w:rsidR="00AD3BD5" w:rsidRDefault="00AD3BD5" w:rsidP="00AD3BD5">
      <w:pPr>
        <w:widowControl/>
        <w:autoSpaceDE/>
        <w:autoSpaceDN/>
        <w:adjustRightInd/>
        <w:spacing w:line="360" w:lineRule="auto"/>
        <w:jc w:val="both"/>
        <w:rPr>
          <w:color w:val="000000" w:themeColor="text1"/>
        </w:rPr>
      </w:pPr>
      <w:r w:rsidRPr="00AD3BD5">
        <w:rPr>
          <w:b/>
          <w:bCs/>
          <w:color w:val="000000" w:themeColor="text1"/>
        </w:rPr>
        <w:t xml:space="preserve">Ad 6) </w:t>
      </w:r>
      <w:r w:rsidRPr="00AD3BD5">
        <w:rPr>
          <w:color w:val="000000" w:themeColor="text1"/>
        </w:rPr>
        <w:t>Zamawiający będzie sam kontrolował wartość umowy</w:t>
      </w:r>
      <w:r>
        <w:rPr>
          <w:color w:val="000000" w:themeColor="text1"/>
        </w:rPr>
        <w:t xml:space="preserve"> a </w:t>
      </w:r>
      <w:r w:rsidRPr="00AD3BD5">
        <w:rPr>
          <w:color w:val="000000" w:themeColor="text1"/>
        </w:rPr>
        <w:t xml:space="preserve"> w przypadku jej przekroczenia, zapłaci za rzeczywiste zużycie paliwa gazowego</w:t>
      </w:r>
      <w:r>
        <w:rPr>
          <w:color w:val="000000" w:themeColor="text1"/>
        </w:rPr>
        <w:t>.</w:t>
      </w:r>
    </w:p>
    <w:p w14:paraId="5BC11748" w14:textId="19A706B7" w:rsidR="00AD3BD5" w:rsidRDefault="00AD3BD5" w:rsidP="00AD3BD5">
      <w:pPr>
        <w:widowControl/>
        <w:autoSpaceDE/>
        <w:autoSpaceDN/>
        <w:adjustRightInd/>
        <w:spacing w:line="360" w:lineRule="auto"/>
        <w:jc w:val="both"/>
        <w:rPr>
          <w:color w:val="000000" w:themeColor="text1"/>
        </w:rPr>
      </w:pPr>
    </w:p>
    <w:p w14:paraId="010D2AB0" w14:textId="1DFD6E74" w:rsidR="00CE7011" w:rsidRDefault="00AD3BD5" w:rsidP="00AD3BD5">
      <w:pPr>
        <w:widowControl/>
        <w:autoSpaceDE/>
        <w:autoSpaceDN/>
        <w:adjustRightInd/>
        <w:spacing w:line="360" w:lineRule="auto"/>
        <w:jc w:val="both"/>
        <w:rPr>
          <w:color w:val="000000" w:themeColor="text1"/>
        </w:rPr>
      </w:pPr>
      <w:r w:rsidRPr="00AD3BD5">
        <w:rPr>
          <w:b/>
          <w:bCs/>
          <w:color w:val="000000" w:themeColor="text1"/>
        </w:rPr>
        <w:t>Pytanie 7</w:t>
      </w:r>
      <w:r>
        <w:rPr>
          <w:color w:val="000000" w:themeColor="text1"/>
        </w:rPr>
        <w:t>.C</w:t>
      </w:r>
      <w:r w:rsidR="00CE7011" w:rsidRPr="00297416">
        <w:rPr>
          <w:color w:val="000000" w:themeColor="text1"/>
        </w:rPr>
        <w:t>zy Zamawiający wyraża zgodę na zawarcie umowy w formie korespondencyjnej?</w:t>
      </w:r>
    </w:p>
    <w:p w14:paraId="3F37ECA0" w14:textId="064F5E98" w:rsidR="00AD3BD5" w:rsidRPr="00297416" w:rsidRDefault="00AD3BD5" w:rsidP="00AD3BD5">
      <w:pPr>
        <w:widowControl/>
        <w:autoSpaceDE/>
        <w:autoSpaceDN/>
        <w:adjustRightInd/>
        <w:spacing w:line="360" w:lineRule="auto"/>
        <w:jc w:val="both"/>
        <w:rPr>
          <w:color w:val="000000" w:themeColor="text1"/>
        </w:rPr>
      </w:pPr>
      <w:r w:rsidRPr="00AD3BD5">
        <w:rPr>
          <w:b/>
          <w:bCs/>
          <w:color w:val="000000" w:themeColor="text1"/>
        </w:rPr>
        <w:t>Ad 7)</w:t>
      </w:r>
      <w:r>
        <w:rPr>
          <w:color w:val="000000" w:themeColor="text1"/>
        </w:rPr>
        <w:t xml:space="preserve"> </w:t>
      </w:r>
      <w:r w:rsidRPr="00297416">
        <w:rPr>
          <w:color w:val="000000" w:themeColor="text1"/>
        </w:rPr>
        <w:t>Zamawiający wyraża zgodę na zawarcie umowy w formie korespondencyjnej</w:t>
      </w:r>
    </w:p>
    <w:p w14:paraId="696EF350" w14:textId="77777777" w:rsidR="00AD3BD5" w:rsidRDefault="00AD3BD5" w:rsidP="00AD3BD5">
      <w:pPr>
        <w:pStyle w:val="Akapitzlist"/>
        <w:widowControl/>
        <w:autoSpaceDE/>
        <w:autoSpaceDN/>
        <w:adjustRightInd/>
        <w:spacing w:line="360" w:lineRule="auto"/>
        <w:jc w:val="both"/>
        <w:rPr>
          <w:color w:val="000000" w:themeColor="text1"/>
        </w:rPr>
      </w:pPr>
    </w:p>
    <w:p w14:paraId="712B5BA1" w14:textId="50A51F55" w:rsidR="00CE7011" w:rsidRDefault="00AD3BD5" w:rsidP="00AD3BD5">
      <w:pPr>
        <w:widowControl/>
        <w:autoSpaceDE/>
        <w:autoSpaceDN/>
        <w:adjustRightInd/>
        <w:spacing w:line="360" w:lineRule="auto"/>
        <w:jc w:val="both"/>
        <w:rPr>
          <w:color w:val="000000" w:themeColor="text1"/>
        </w:rPr>
      </w:pPr>
      <w:r w:rsidRPr="00AD3BD5">
        <w:rPr>
          <w:b/>
          <w:bCs/>
          <w:color w:val="000000" w:themeColor="text1"/>
        </w:rPr>
        <w:t>Pytanie 8.</w:t>
      </w:r>
      <w:r w:rsidR="00CE7011" w:rsidRPr="00AD3BD5">
        <w:rPr>
          <w:color w:val="000000" w:themeColor="text1"/>
        </w:rPr>
        <w:t>Czy Zamawiający wyraża zgodę na zawarcie umowy w formie elektronicznej                          z zastosowaniem kwalifikowanego podpisu elektronicznego?</w:t>
      </w:r>
    </w:p>
    <w:p w14:paraId="154B4BFE" w14:textId="3027C3F5" w:rsidR="00AD3BD5" w:rsidRDefault="00AD3BD5" w:rsidP="00AD3BD5">
      <w:pPr>
        <w:widowControl/>
        <w:autoSpaceDE/>
        <w:autoSpaceDN/>
        <w:adjustRightInd/>
        <w:spacing w:line="360" w:lineRule="auto"/>
        <w:jc w:val="both"/>
        <w:rPr>
          <w:color w:val="000000" w:themeColor="text1"/>
        </w:rPr>
      </w:pPr>
      <w:r w:rsidRPr="00AD3BD5">
        <w:rPr>
          <w:b/>
          <w:bCs/>
          <w:color w:val="000000" w:themeColor="text1"/>
        </w:rPr>
        <w:t>Ad 8)</w:t>
      </w:r>
      <w:r w:rsidRPr="00AD3BD5">
        <w:rPr>
          <w:color w:val="000000" w:themeColor="text1"/>
        </w:rPr>
        <w:t xml:space="preserve"> Zamawiający wyraża zgodę na zawarcie umowy w formie elektronicznej                          z zastosowaniem kwalifikowanego podpisu elektronicznego</w:t>
      </w:r>
    </w:p>
    <w:p w14:paraId="00955C62" w14:textId="77777777" w:rsidR="00AD3BD5" w:rsidRPr="00AD3BD5" w:rsidRDefault="00AD3BD5" w:rsidP="00AD3BD5">
      <w:pPr>
        <w:widowControl/>
        <w:autoSpaceDE/>
        <w:autoSpaceDN/>
        <w:adjustRightInd/>
        <w:spacing w:line="360" w:lineRule="auto"/>
        <w:jc w:val="both"/>
        <w:rPr>
          <w:color w:val="000000" w:themeColor="text1"/>
        </w:rPr>
      </w:pPr>
    </w:p>
    <w:p w14:paraId="27672A73" w14:textId="25496322" w:rsidR="00C364FF" w:rsidRPr="00AD3BD5" w:rsidRDefault="00AD3BD5" w:rsidP="00AD3BD5">
      <w:pPr>
        <w:widowControl/>
        <w:autoSpaceDE/>
        <w:autoSpaceDN/>
        <w:adjustRightInd/>
        <w:spacing w:line="360" w:lineRule="auto"/>
        <w:jc w:val="both"/>
        <w:rPr>
          <w:color w:val="000000" w:themeColor="text1"/>
        </w:rPr>
      </w:pPr>
      <w:r w:rsidRPr="00AD3BD5">
        <w:rPr>
          <w:b/>
          <w:bCs/>
          <w:color w:val="000000" w:themeColor="text1"/>
        </w:rPr>
        <w:t>Pytanie 9.</w:t>
      </w:r>
      <w:r>
        <w:rPr>
          <w:color w:val="000000" w:themeColor="text1"/>
        </w:rPr>
        <w:t xml:space="preserve"> </w:t>
      </w:r>
      <w:r w:rsidR="00C364FF" w:rsidRPr="00AD3BD5">
        <w:rPr>
          <w:color w:val="000000" w:themeColor="text1"/>
        </w:rPr>
        <w:t>Wykonawca wnioskuje o dodanie zapisu:</w:t>
      </w:r>
    </w:p>
    <w:p w14:paraId="3BD43FA4" w14:textId="77777777" w:rsidR="00C364FF" w:rsidRPr="00AD3BD5" w:rsidRDefault="00C364FF" w:rsidP="00AD3BD5">
      <w:pPr>
        <w:widowControl/>
        <w:autoSpaceDE/>
        <w:autoSpaceDN/>
        <w:adjustRightInd/>
        <w:spacing w:line="360" w:lineRule="auto"/>
        <w:jc w:val="both"/>
        <w:rPr>
          <w:color w:val="000000" w:themeColor="text1"/>
        </w:rPr>
      </w:pPr>
      <w:r w:rsidRPr="00AD3BD5">
        <w:rPr>
          <w:color w:val="000000" w:themeColor="text1"/>
        </w:rPr>
        <w:lastRenderedPageBreak/>
        <w:t>„Zapłata wynagrodzenia za realizację przedmiotu zamówienia nastąpi przelewem,</w:t>
      </w:r>
    </w:p>
    <w:p w14:paraId="589A4374" w14:textId="328A25CE" w:rsidR="00C364FF" w:rsidRDefault="00C364FF" w:rsidP="00AD3BD5">
      <w:pPr>
        <w:widowControl/>
        <w:autoSpaceDE/>
        <w:autoSpaceDN/>
        <w:adjustRightInd/>
        <w:spacing w:line="360" w:lineRule="auto"/>
        <w:jc w:val="both"/>
        <w:rPr>
          <w:color w:val="000000" w:themeColor="text1"/>
        </w:rPr>
      </w:pPr>
      <w:r w:rsidRPr="00AD3BD5">
        <w:rPr>
          <w:color w:val="000000" w:themeColor="text1"/>
        </w:rPr>
        <w:t>w terminie 30 dni kalendarzowych od dnia wystawienia prawidłowej faktury. Za datę dokonania zapłaty przyjmuje się datę uznania rachunku bankowego Wykonawcy”.</w:t>
      </w:r>
    </w:p>
    <w:p w14:paraId="78D92EC4" w14:textId="4BAC5468" w:rsidR="00AD3BD5" w:rsidRDefault="00AD3BD5" w:rsidP="00AD3BD5">
      <w:pPr>
        <w:widowControl/>
        <w:autoSpaceDE/>
        <w:autoSpaceDN/>
        <w:adjustRightInd/>
        <w:spacing w:line="360" w:lineRule="auto"/>
        <w:jc w:val="both"/>
        <w:rPr>
          <w:color w:val="000000" w:themeColor="text1"/>
        </w:rPr>
      </w:pPr>
      <w:r w:rsidRPr="00AD3BD5">
        <w:rPr>
          <w:b/>
          <w:bCs/>
          <w:color w:val="000000" w:themeColor="text1"/>
        </w:rPr>
        <w:t>Ad 9)</w:t>
      </w:r>
      <w:r>
        <w:rPr>
          <w:color w:val="000000" w:themeColor="text1"/>
        </w:rPr>
        <w:t xml:space="preserve"> Zamawiający wyraża zgodę na dodanie w/w zapisu</w:t>
      </w:r>
      <w:r w:rsidR="00585226">
        <w:rPr>
          <w:color w:val="000000" w:themeColor="text1"/>
        </w:rPr>
        <w:t xml:space="preserve"> poprzez zmianę treści  ust 3 w zał. nr 2 do zapytania ofertowego z dnia 12.09.2022( oświadczenie Wykonawcy).</w:t>
      </w:r>
    </w:p>
    <w:p w14:paraId="508D9A9C" w14:textId="77777777" w:rsidR="00AD3BD5" w:rsidRPr="00AD3BD5" w:rsidRDefault="00AD3BD5" w:rsidP="00AD3BD5">
      <w:pPr>
        <w:widowControl/>
        <w:autoSpaceDE/>
        <w:autoSpaceDN/>
        <w:adjustRightInd/>
        <w:spacing w:line="360" w:lineRule="auto"/>
        <w:jc w:val="both"/>
        <w:rPr>
          <w:color w:val="000000" w:themeColor="text1"/>
        </w:rPr>
      </w:pPr>
    </w:p>
    <w:p w14:paraId="311AA0EB" w14:textId="73D66BE4" w:rsidR="00CE7011" w:rsidRDefault="00AD3BD5" w:rsidP="00AD3BD5">
      <w:pPr>
        <w:spacing w:line="360" w:lineRule="auto"/>
        <w:jc w:val="both"/>
        <w:rPr>
          <w:color w:val="000000" w:themeColor="text1"/>
        </w:rPr>
      </w:pPr>
      <w:r w:rsidRPr="00AD3BD5">
        <w:rPr>
          <w:b/>
          <w:bCs/>
          <w:color w:val="000000" w:themeColor="text1"/>
        </w:rPr>
        <w:t>Pytanie 10.</w:t>
      </w:r>
      <w:r>
        <w:rPr>
          <w:color w:val="000000" w:themeColor="text1"/>
        </w:rPr>
        <w:t xml:space="preserve"> </w:t>
      </w:r>
      <w:r w:rsidR="00CE7011" w:rsidRPr="00AD3BD5">
        <w:rPr>
          <w:color w:val="000000" w:themeColor="text1"/>
        </w:rPr>
        <w:t>Czy Zamawiający wyraża zgodę, aby ceny jednostkowe w zł/kWh były wyrażone  maksymalnie do pięciu miejsc po przecinku, a w zł/mc do dwóch miejsc po przecinku? Wykonawca wyjaśnia, że powyższy zapis zgodny jest z obowiązującą taryfą Operatora (np. stawki opłat sieciowej zmiennej podane są w gr/KWh) jak i Sprzedawcy. Taki zapis będzie korzystniejszy dla Zamawiającego, ponieważ ceny paliwa gazowego na Giełdzie Towarowej Energii  podawane są w zł za MWh co w przeliczeniu na KWh daje cenę z dokładnością do pięciu miejsc po przecinku.</w:t>
      </w:r>
    </w:p>
    <w:p w14:paraId="7072DA3F" w14:textId="3DF4E51D" w:rsidR="005F6150" w:rsidRDefault="005F6150" w:rsidP="00AD3BD5">
      <w:pPr>
        <w:spacing w:line="360" w:lineRule="auto"/>
        <w:jc w:val="both"/>
        <w:rPr>
          <w:color w:val="000000" w:themeColor="text1"/>
        </w:rPr>
      </w:pPr>
      <w:r w:rsidRPr="005F6150">
        <w:rPr>
          <w:b/>
          <w:bCs/>
          <w:color w:val="000000" w:themeColor="text1"/>
        </w:rPr>
        <w:t>Ad 10</w:t>
      </w:r>
      <w:r>
        <w:rPr>
          <w:color w:val="000000" w:themeColor="text1"/>
        </w:rPr>
        <w:t xml:space="preserve">) </w:t>
      </w:r>
      <w:r w:rsidRPr="00AD3BD5">
        <w:rPr>
          <w:color w:val="000000" w:themeColor="text1"/>
        </w:rPr>
        <w:t>Zamawiający wyraża zgodę, aby ceny jednostkowe w zł/kWh były wyrażone  maksymalnie do pięciu miejsc po przecinku, a w zł/mc do dwóch miejsc po przecinku</w:t>
      </w:r>
      <w:r>
        <w:rPr>
          <w:color w:val="000000" w:themeColor="text1"/>
        </w:rPr>
        <w:t>.</w:t>
      </w:r>
    </w:p>
    <w:p w14:paraId="77064FAA" w14:textId="482B2D8F" w:rsidR="005F6150" w:rsidRDefault="005F6150" w:rsidP="00AD3BD5">
      <w:pPr>
        <w:spacing w:line="360" w:lineRule="auto"/>
        <w:jc w:val="both"/>
        <w:rPr>
          <w:color w:val="000000" w:themeColor="text1"/>
        </w:rPr>
      </w:pPr>
    </w:p>
    <w:p w14:paraId="659C20CD" w14:textId="28343DF2" w:rsidR="00CE7011" w:rsidRDefault="005F6150" w:rsidP="005F6150">
      <w:pPr>
        <w:spacing w:line="360" w:lineRule="auto"/>
        <w:jc w:val="both"/>
        <w:rPr>
          <w:color w:val="000000" w:themeColor="text1"/>
        </w:rPr>
      </w:pPr>
      <w:r w:rsidRPr="005F6150">
        <w:rPr>
          <w:b/>
          <w:bCs/>
          <w:color w:val="000000" w:themeColor="text1"/>
        </w:rPr>
        <w:t>Pytanie 11</w:t>
      </w:r>
      <w:r>
        <w:rPr>
          <w:color w:val="000000" w:themeColor="text1"/>
        </w:rPr>
        <w:t>.</w:t>
      </w:r>
      <w:r w:rsidR="00CE7011" w:rsidRPr="00297416">
        <w:rPr>
          <w:color w:val="000000" w:themeColor="text1"/>
        </w:rPr>
        <w:t xml:space="preserve">Czy Zamawiający dopuszcza zmianę cen jednostkowych w razie niezależnych od Wykonawcy zmian przepisów prawa? W szczególności mowa o zmianie wysokości: podatku akcyzowego, podatku VAT, </w:t>
      </w:r>
      <w:r w:rsidR="00CE7011" w:rsidRPr="00297416">
        <w:rPr>
          <w:b/>
          <w:color w:val="000000" w:themeColor="text1"/>
        </w:rPr>
        <w:t>stawek sieciowych (opłata sieciowa stała i zmienna) taryfy Operatora Systemu Dystrybucyjnego (OSD</w:t>
      </w:r>
      <w:r w:rsidR="00CE7011" w:rsidRPr="00297416">
        <w:rPr>
          <w:color w:val="000000" w:themeColor="text1"/>
        </w:rPr>
        <w:t>)?</w:t>
      </w:r>
    </w:p>
    <w:p w14:paraId="184ACB81" w14:textId="77777777" w:rsidR="00CD7127" w:rsidRDefault="00CD7127" w:rsidP="005F6150">
      <w:pPr>
        <w:spacing w:line="360" w:lineRule="auto"/>
        <w:jc w:val="both"/>
        <w:rPr>
          <w:b/>
          <w:bCs/>
          <w:color w:val="000000" w:themeColor="text1"/>
        </w:rPr>
      </w:pPr>
    </w:p>
    <w:p w14:paraId="7739458D" w14:textId="12BA8346" w:rsidR="005F6150" w:rsidRDefault="005F6150" w:rsidP="005F6150">
      <w:pPr>
        <w:spacing w:line="360" w:lineRule="auto"/>
        <w:jc w:val="both"/>
        <w:rPr>
          <w:color w:val="000000" w:themeColor="text1"/>
        </w:rPr>
      </w:pPr>
      <w:r w:rsidRPr="005F6150">
        <w:rPr>
          <w:b/>
          <w:bCs/>
          <w:color w:val="000000" w:themeColor="text1"/>
        </w:rPr>
        <w:t>Ad 11)</w:t>
      </w:r>
      <w:r>
        <w:rPr>
          <w:color w:val="000000" w:themeColor="text1"/>
        </w:rPr>
        <w:t xml:space="preserve"> </w:t>
      </w:r>
      <w:r w:rsidRPr="00297416">
        <w:rPr>
          <w:color w:val="000000" w:themeColor="text1"/>
        </w:rPr>
        <w:t>Zamawiający dopuszcza zmianę cen jednostkowych w razie niezależnych od Wykonawcy zmian przepisów prawa</w:t>
      </w:r>
      <w:r>
        <w:rPr>
          <w:color w:val="000000" w:themeColor="text1"/>
        </w:rPr>
        <w:t>.</w:t>
      </w:r>
    </w:p>
    <w:p w14:paraId="5087FD29" w14:textId="6AC12E6E" w:rsidR="005F6150" w:rsidRDefault="005F6150" w:rsidP="005F6150">
      <w:pPr>
        <w:spacing w:line="360" w:lineRule="auto"/>
        <w:jc w:val="both"/>
        <w:rPr>
          <w:color w:val="000000" w:themeColor="text1"/>
        </w:rPr>
      </w:pPr>
    </w:p>
    <w:p w14:paraId="31A3329D" w14:textId="5C1024DE" w:rsidR="00CE7011" w:rsidRPr="00185D20" w:rsidRDefault="005F6150" w:rsidP="005F6150">
      <w:pPr>
        <w:spacing w:line="360" w:lineRule="auto"/>
        <w:jc w:val="both"/>
        <w:rPr>
          <w:color w:val="000000" w:themeColor="text1"/>
        </w:rPr>
      </w:pPr>
      <w:r w:rsidRPr="00CD7127">
        <w:rPr>
          <w:b/>
          <w:bCs/>
          <w:color w:val="000000" w:themeColor="text1"/>
        </w:rPr>
        <w:t>Pytanie 12.</w:t>
      </w:r>
      <w:r w:rsidR="00CE7011" w:rsidRPr="00185D20">
        <w:rPr>
          <w:color w:val="000000" w:themeColor="text1"/>
        </w:rPr>
        <w:t>Wykonawca prosi o informację, czy podane w dokumentacji przetargowej parametry dystrybucyjne, w szczególności moce umowne, adresy punktów poboru, grupy taryfowe są zgodne z obecnie obowiązującymi u Operatora Systemu Dystrybucyjnego?</w:t>
      </w:r>
    </w:p>
    <w:p w14:paraId="1DE5C540" w14:textId="796EB2C7" w:rsidR="00CE7011" w:rsidRDefault="00CE7011" w:rsidP="005F6150">
      <w:pPr>
        <w:spacing w:line="360" w:lineRule="auto"/>
        <w:jc w:val="both"/>
        <w:rPr>
          <w:color w:val="000000" w:themeColor="text1"/>
        </w:rPr>
      </w:pPr>
      <w:r w:rsidRPr="005F6150">
        <w:rPr>
          <w:color w:val="000000" w:themeColor="text1"/>
        </w:rPr>
        <w:t xml:space="preserve">W przypadku jeśli Operator Systemu Dystrybucyjnego w momencie zgłaszania umowy do realizacji zakwestionuje grupy taryfowe wskazane w postępowaniu, to czy Zamawiający wyrazi zgodę na dostosowanie grup taryfowych do obowiązujących </w:t>
      </w:r>
      <w:r w:rsidRPr="00185D20">
        <w:rPr>
          <w:color w:val="000000" w:themeColor="text1"/>
        </w:rPr>
        <w:t>u OSD?</w:t>
      </w:r>
    </w:p>
    <w:p w14:paraId="26CD81BE" w14:textId="34F71CD5" w:rsidR="005F6150" w:rsidRDefault="005F6150" w:rsidP="005F6150">
      <w:pPr>
        <w:spacing w:line="360" w:lineRule="auto"/>
        <w:jc w:val="both"/>
        <w:rPr>
          <w:color w:val="000000" w:themeColor="text1"/>
        </w:rPr>
      </w:pPr>
    </w:p>
    <w:p w14:paraId="0719E3CF" w14:textId="00B44C79" w:rsidR="005F6150" w:rsidRDefault="005F6150" w:rsidP="005F6150">
      <w:pPr>
        <w:spacing w:line="360" w:lineRule="auto"/>
        <w:jc w:val="both"/>
        <w:rPr>
          <w:color w:val="000000" w:themeColor="text1"/>
        </w:rPr>
      </w:pPr>
      <w:r w:rsidRPr="00CD7127">
        <w:rPr>
          <w:b/>
          <w:bCs/>
          <w:color w:val="000000" w:themeColor="text1"/>
        </w:rPr>
        <w:t>Ad 12)</w:t>
      </w:r>
      <w:r>
        <w:rPr>
          <w:color w:val="000000" w:themeColor="text1"/>
        </w:rPr>
        <w:t xml:space="preserve"> Zamawiający informuje, że </w:t>
      </w:r>
      <w:r w:rsidRPr="00185D20">
        <w:rPr>
          <w:color w:val="000000" w:themeColor="text1"/>
        </w:rPr>
        <w:t>podane w dokumentacji przetargowej parametry dystrybucyjne, w szczególności moce umowne, adresy punktów poboru, grupy taryfowe są zgodne z obecnie obowiązującymi u Operatora Systemu Dystrybucyjnego</w:t>
      </w:r>
      <w:r>
        <w:rPr>
          <w:color w:val="000000" w:themeColor="text1"/>
        </w:rPr>
        <w:t xml:space="preserve">. </w:t>
      </w:r>
      <w:r w:rsidRPr="005F6150">
        <w:rPr>
          <w:color w:val="000000" w:themeColor="text1"/>
        </w:rPr>
        <w:t xml:space="preserve">W przypadku jeśli Operator Systemu Dystrybucyjnego w momencie zgłaszania umowy do realizacji zakwestionuje grupy taryfowe wskazane w postępowaniu, Zamawiający wyrazi zgodę na dostosowanie grup </w:t>
      </w:r>
      <w:r w:rsidRPr="005F6150">
        <w:rPr>
          <w:color w:val="000000" w:themeColor="text1"/>
        </w:rPr>
        <w:lastRenderedPageBreak/>
        <w:t xml:space="preserve">taryfowych do obowiązujących </w:t>
      </w:r>
      <w:r w:rsidRPr="00185D20">
        <w:rPr>
          <w:color w:val="000000" w:themeColor="text1"/>
        </w:rPr>
        <w:t>u OSD</w:t>
      </w:r>
      <w:r w:rsidR="00CD7127">
        <w:rPr>
          <w:color w:val="000000" w:themeColor="text1"/>
        </w:rPr>
        <w:t>.</w:t>
      </w:r>
    </w:p>
    <w:p w14:paraId="1FE65FFA" w14:textId="63FCBF21" w:rsidR="00CD7127" w:rsidRDefault="00CD7127" w:rsidP="005F6150">
      <w:pPr>
        <w:spacing w:line="360" w:lineRule="auto"/>
        <w:jc w:val="both"/>
        <w:rPr>
          <w:color w:val="000000" w:themeColor="text1"/>
        </w:rPr>
      </w:pPr>
    </w:p>
    <w:p w14:paraId="12CCF7FA" w14:textId="18DDDED6" w:rsidR="00CE7011" w:rsidRPr="00185D20" w:rsidRDefault="00CD7127" w:rsidP="00CD7127">
      <w:pPr>
        <w:spacing w:line="360" w:lineRule="auto"/>
        <w:jc w:val="both"/>
        <w:rPr>
          <w:color w:val="000000" w:themeColor="text1"/>
        </w:rPr>
      </w:pPr>
      <w:r w:rsidRPr="00CD7127">
        <w:rPr>
          <w:b/>
          <w:bCs/>
          <w:color w:val="000000" w:themeColor="text1"/>
        </w:rPr>
        <w:t>Pytanie 13</w:t>
      </w:r>
      <w:r>
        <w:rPr>
          <w:color w:val="000000" w:themeColor="text1"/>
        </w:rPr>
        <w:t>.</w:t>
      </w:r>
      <w:r w:rsidR="00CE7011" w:rsidRPr="00185D20">
        <w:rPr>
          <w:color w:val="000000" w:themeColor="text1"/>
        </w:rPr>
        <w:t>Czy w przypadku rozbieżności pomiędzy danymi w umowie przekazanymi przez Zamawianego odnośnie kwalifikacji danego punktu poboru paliwa gazowego do grupy taryfowej OSD, a danymi przekazanymi przez OSD za dany okres rozliczeniowy w trakcie obowiązywania umowy, czy Zamawiający wyraża zgodę, aby rozliczanie opłat dystrybucyjnych odbywało się na podstawie kwalifikacji do danej grupy taryfowej przez OSD w danym okresie rozliczeniowym?</w:t>
      </w:r>
    </w:p>
    <w:p w14:paraId="5C51EF7C" w14:textId="1CFBF544" w:rsidR="00CE7011" w:rsidRDefault="00CE7011" w:rsidP="00CD7127">
      <w:pPr>
        <w:spacing w:line="360" w:lineRule="auto"/>
        <w:jc w:val="both"/>
        <w:rPr>
          <w:color w:val="000000" w:themeColor="text1"/>
        </w:rPr>
      </w:pPr>
      <w:r w:rsidRPr="00CD7127">
        <w:rPr>
          <w:color w:val="000000" w:themeColor="text1"/>
        </w:rPr>
        <w:t>Wyjaśniamy, że Wykonawca w ramach zawartej umowy kompleksowej (sprzedaż oraz dystrybucja paliwa gazowego) zobowiązany jest rozliczyć Obiorcę za świadczone usługi dystrybucji wg stawek opłat dystrybucyjnych właściwych dla grup taryfowych, do których został zakwalifikowany przez Operatora Systemu Dystrybucyjnego.</w:t>
      </w:r>
    </w:p>
    <w:p w14:paraId="08FCE183" w14:textId="68640DB8" w:rsidR="00CD7127" w:rsidRDefault="00CD7127" w:rsidP="00CD7127">
      <w:pPr>
        <w:spacing w:line="360" w:lineRule="auto"/>
        <w:jc w:val="both"/>
        <w:rPr>
          <w:color w:val="000000" w:themeColor="text1"/>
        </w:rPr>
      </w:pPr>
    </w:p>
    <w:p w14:paraId="616F2F59" w14:textId="74F51244" w:rsidR="00CD7127" w:rsidRDefault="00CD7127" w:rsidP="00CD7127">
      <w:pPr>
        <w:spacing w:line="360" w:lineRule="auto"/>
        <w:jc w:val="both"/>
        <w:rPr>
          <w:color w:val="000000" w:themeColor="text1"/>
        </w:rPr>
      </w:pPr>
      <w:r w:rsidRPr="00CD7127">
        <w:rPr>
          <w:b/>
          <w:bCs/>
          <w:color w:val="000000" w:themeColor="text1"/>
        </w:rPr>
        <w:t>Ad 13)</w:t>
      </w:r>
      <w:r>
        <w:rPr>
          <w:color w:val="000000" w:themeColor="text1"/>
        </w:rPr>
        <w:t xml:space="preserve"> Zamawiający wyraża zgodę na powyższe. </w:t>
      </w:r>
    </w:p>
    <w:p w14:paraId="78CAB7FB" w14:textId="14010D00" w:rsidR="00CD7127" w:rsidRDefault="00CD7127" w:rsidP="00CD7127">
      <w:pPr>
        <w:spacing w:line="360" w:lineRule="auto"/>
        <w:jc w:val="both"/>
        <w:rPr>
          <w:color w:val="000000" w:themeColor="text1"/>
        </w:rPr>
      </w:pPr>
    </w:p>
    <w:p w14:paraId="4E5D54B1" w14:textId="28B6BF53" w:rsidR="00CE7011" w:rsidRDefault="00CD7127" w:rsidP="00CD7127">
      <w:pPr>
        <w:spacing w:line="360" w:lineRule="auto"/>
        <w:jc w:val="both"/>
        <w:rPr>
          <w:color w:val="000000" w:themeColor="text1"/>
        </w:rPr>
      </w:pPr>
      <w:r w:rsidRPr="00CD7127">
        <w:rPr>
          <w:b/>
          <w:bCs/>
          <w:color w:val="000000" w:themeColor="text1"/>
        </w:rPr>
        <w:t>Pytanie 14.</w:t>
      </w:r>
      <w:r w:rsidR="00CE7011" w:rsidRPr="00E1037D">
        <w:rPr>
          <w:color w:val="000000" w:themeColor="text1"/>
        </w:rPr>
        <w:t>Mając na uwadze postanowienia art. 146</w:t>
      </w:r>
      <w:r w:rsidR="00CE7011">
        <w:rPr>
          <w:color w:val="000000" w:themeColor="text1"/>
        </w:rPr>
        <w:t xml:space="preserve"> </w:t>
      </w:r>
      <w:r w:rsidR="00CE7011" w:rsidRPr="00E1037D">
        <w:rPr>
          <w:color w:val="000000" w:themeColor="text1"/>
        </w:rPr>
        <w:t xml:space="preserve">da ust. 1 pkt 5 ustawy z dnia 11 marca 2004 r. o podatku od towarów i usług (dalej jako ustawa o VAT) Zamawiający wskazuje, iż na dzień składania ofert stawka podatku VAT dla gazu ziemnego wynosi 0%.  W związku z powyższym Wykonawca wnosi o potwierdzenie czy do obliczenia ceny oferty winna być przyjęta stawka podatku Vat obowiązująca w dacie złożenia oferty? Czy też do wyliczenia ceny oferty winna być przyjęta stawka podatku VAT obowiązująca od dnia </w:t>
      </w:r>
      <w:r w:rsidR="00CE7011">
        <w:rPr>
          <w:color w:val="000000" w:themeColor="text1"/>
        </w:rPr>
        <w:t>0</w:t>
      </w:r>
      <w:r w:rsidR="00CE7011" w:rsidRPr="00E1037D">
        <w:rPr>
          <w:color w:val="000000" w:themeColor="text1"/>
        </w:rPr>
        <w:t xml:space="preserve">1.08.2022 r.  </w:t>
      </w:r>
    </w:p>
    <w:p w14:paraId="05D68BCD" w14:textId="70D3BB5E" w:rsidR="00CD7127" w:rsidRDefault="00CD7127" w:rsidP="00CD7127">
      <w:pPr>
        <w:spacing w:line="360" w:lineRule="auto"/>
        <w:jc w:val="both"/>
        <w:rPr>
          <w:color w:val="000000" w:themeColor="text1"/>
        </w:rPr>
      </w:pPr>
      <w:r w:rsidRPr="00CD7127">
        <w:rPr>
          <w:b/>
          <w:bCs/>
          <w:color w:val="000000" w:themeColor="text1"/>
        </w:rPr>
        <w:t>Ad 14)</w:t>
      </w:r>
      <w:r w:rsidRPr="00CD7127">
        <w:rPr>
          <w:color w:val="000000" w:themeColor="text1"/>
        </w:rPr>
        <w:t xml:space="preserve"> </w:t>
      </w:r>
      <w:r w:rsidR="00D759AA">
        <w:rPr>
          <w:color w:val="000000" w:themeColor="text1"/>
        </w:rPr>
        <w:t>D</w:t>
      </w:r>
      <w:r w:rsidRPr="00E1037D">
        <w:rPr>
          <w:color w:val="000000" w:themeColor="text1"/>
        </w:rPr>
        <w:t>o obliczenia ceny oferty winna być przyjęta stawka podatku Vat obowiązująca w dacie złożenia oferty</w:t>
      </w:r>
      <w:r>
        <w:rPr>
          <w:color w:val="000000" w:themeColor="text1"/>
        </w:rPr>
        <w:t>.</w:t>
      </w:r>
    </w:p>
    <w:p w14:paraId="05C7E6A2" w14:textId="60E79477" w:rsidR="00D759AA" w:rsidRDefault="00D759AA" w:rsidP="00CD7127">
      <w:pPr>
        <w:spacing w:line="360" w:lineRule="auto"/>
        <w:jc w:val="both"/>
        <w:rPr>
          <w:color w:val="000000" w:themeColor="text1"/>
        </w:rPr>
      </w:pPr>
    </w:p>
    <w:p w14:paraId="6D86F2AC" w14:textId="7EC3D0C7" w:rsidR="00C364FF" w:rsidRDefault="00D759AA" w:rsidP="00D759AA">
      <w:pPr>
        <w:spacing w:line="360" w:lineRule="auto"/>
        <w:jc w:val="both"/>
        <w:rPr>
          <w:color w:val="000000" w:themeColor="text1"/>
        </w:rPr>
      </w:pPr>
      <w:r w:rsidRPr="00D759AA">
        <w:rPr>
          <w:b/>
          <w:bCs/>
          <w:color w:val="000000" w:themeColor="text1"/>
        </w:rPr>
        <w:t>Pytanie 15</w:t>
      </w:r>
      <w:r>
        <w:rPr>
          <w:color w:val="000000" w:themeColor="text1"/>
        </w:rPr>
        <w:t>.</w:t>
      </w:r>
      <w:r w:rsidR="00C364FF">
        <w:rPr>
          <w:color w:val="000000" w:themeColor="text1"/>
        </w:rPr>
        <w:t>Wykonawca wnioskuje o ujednolicenie informacji dotyczącej daty zapytania ofertowego. Obecnie w załączniku Nr 1 i 2 widnieje data: „18.10.2021 r.”.</w:t>
      </w:r>
    </w:p>
    <w:p w14:paraId="392D5AA1" w14:textId="728FECA2" w:rsidR="00D759AA" w:rsidRDefault="00D759AA" w:rsidP="00D759AA">
      <w:pPr>
        <w:spacing w:line="360" w:lineRule="auto"/>
        <w:jc w:val="both"/>
        <w:rPr>
          <w:color w:val="000000" w:themeColor="text1"/>
        </w:rPr>
      </w:pPr>
      <w:r w:rsidRPr="00D759AA">
        <w:rPr>
          <w:b/>
          <w:bCs/>
          <w:color w:val="000000" w:themeColor="text1"/>
        </w:rPr>
        <w:t>Ad 15)</w:t>
      </w:r>
      <w:r>
        <w:rPr>
          <w:color w:val="000000" w:themeColor="text1"/>
        </w:rPr>
        <w:t xml:space="preserve"> Zamawiający informuje o dokonaniu korekty daty w załącznik</w:t>
      </w:r>
      <w:r w:rsidR="00556D51">
        <w:rPr>
          <w:color w:val="000000" w:themeColor="text1"/>
        </w:rPr>
        <w:t xml:space="preserve">ach nr 1 i </w:t>
      </w:r>
      <w:r>
        <w:rPr>
          <w:color w:val="000000" w:themeColor="text1"/>
        </w:rPr>
        <w:t xml:space="preserve">nr 2 </w:t>
      </w:r>
      <w:r w:rsidR="006A1F6A">
        <w:rPr>
          <w:color w:val="000000" w:themeColor="text1"/>
        </w:rPr>
        <w:t xml:space="preserve">oraz modyfikacji załącznika nr 1- poprzez dodanie </w:t>
      </w:r>
      <w:r w:rsidR="00556D51">
        <w:rPr>
          <w:color w:val="000000" w:themeColor="text1"/>
        </w:rPr>
        <w:t>zestawienia z</w:t>
      </w:r>
      <w:r w:rsidR="006A1F6A">
        <w:rPr>
          <w:color w:val="000000" w:themeColor="text1"/>
        </w:rPr>
        <w:t xml:space="preserve"> szacunkowym zapotrzebowaniem na paliwo gazowe w poszczególnych miesiącach.</w:t>
      </w:r>
      <w:r w:rsidR="00556D51" w:rsidRPr="00556D51">
        <w:rPr>
          <w:color w:val="000000" w:themeColor="text1"/>
        </w:rPr>
        <w:t xml:space="preserve"> </w:t>
      </w:r>
      <w:r w:rsidR="00556D51">
        <w:rPr>
          <w:color w:val="000000" w:themeColor="text1"/>
        </w:rPr>
        <w:t>Skorygowane załączniki zostaną niezwłocznie umieszczone w BIP SPZOZ w Sławkowie.</w:t>
      </w:r>
    </w:p>
    <w:p w14:paraId="559BBE00" w14:textId="52D4ED40" w:rsidR="00D759AA" w:rsidRDefault="00D759AA" w:rsidP="00D759AA">
      <w:pPr>
        <w:spacing w:line="360" w:lineRule="auto"/>
        <w:jc w:val="both"/>
        <w:rPr>
          <w:color w:val="000000" w:themeColor="text1"/>
        </w:rPr>
      </w:pPr>
    </w:p>
    <w:p w14:paraId="4D9E95A1" w14:textId="29FEF078" w:rsidR="00D759AA" w:rsidRDefault="00D759AA" w:rsidP="00D759AA">
      <w:pPr>
        <w:spacing w:line="360" w:lineRule="auto"/>
        <w:jc w:val="both"/>
        <w:rPr>
          <w:color w:val="000000" w:themeColor="text1"/>
        </w:rPr>
      </w:pPr>
      <w:r w:rsidRPr="00D759AA">
        <w:rPr>
          <w:b/>
          <w:bCs/>
          <w:color w:val="000000" w:themeColor="text1"/>
        </w:rPr>
        <w:t>Pytanie 16</w:t>
      </w:r>
      <w:r>
        <w:rPr>
          <w:color w:val="000000" w:themeColor="text1"/>
        </w:rPr>
        <w:t>.Dot. Załącznika Nr 1 (Formularz ofertowy): Wykonawca wnioskuje o modyfikację, tak aby z treści formularza wynikało szacunkowe zapotrzebowanie na paliwo gazowe i termin realizacji zamówienia w miesiącach, najlepiej w formie tabeli, np.:</w:t>
      </w:r>
    </w:p>
    <w:tbl>
      <w:tblPr>
        <w:tblStyle w:val="Tabela-Siatka"/>
        <w:tblpPr w:leftFromText="141" w:rightFromText="141" w:vertAnchor="text" w:horzAnchor="margin" w:tblpXSpec="center" w:tblpY="985"/>
        <w:tblW w:w="11056" w:type="dxa"/>
        <w:tblLayout w:type="fixed"/>
        <w:tblLook w:val="0000" w:firstRow="0" w:lastRow="0" w:firstColumn="0" w:lastColumn="0" w:noHBand="0" w:noVBand="0"/>
      </w:tblPr>
      <w:tblGrid>
        <w:gridCol w:w="992"/>
        <w:gridCol w:w="425"/>
        <w:gridCol w:w="426"/>
        <w:gridCol w:w="996"/>
        <w:gridCol w:w="846"/>
        <w:gridCol w:w="851"/>
        <w:gridCol w:w="992"/>
        <w:gridCol w:w="992"/>
        <w:gridCol w:w="1134"/>
        <w:gridCol w:w="1134"/>
        <w:gridCol w:w="1134"/>
        <w:gridCol w:w="1134"/>
      </w:tblGrid>
      <w:tr w:rsidR="00A43DBF" w:rsidRPr="00A43DBF" w14:paraId="30F89311" w14:textId="77777777" w:rsidTr="00A43DBF">
        <w:trPr>
          <w:trHeight w:val="1466"/>
        </w:trPr>
        <w:tc>
          <w:tcPr>
            <w:tcW w:w="992" w:type="dxa"/>
            <w:vAlign w:val="center"/>
          </w:tcPr>
          <w:p w14:paraId="6D18B1A9" w14:textId="77777777" w:rsidR="00A43DBF" w:rsidRPr="00A43DBF" w:rsidRDefault="00A43DBF" w:rsidP="00A43DBF">
            <w:pPr>
              <w:widowControl/>
              <w:spacing w:after="200" w:line="276" w:lineRule="auto"/>
              <w:jc w:val="center"/>
              <w:rPr>
                <w:rFonts w:asciiTheme="minorHAnsi" w:eastAsia="Arial Unicode MS" w:hAnsiTheme="minorHAnsi" w:cstheme="minorHAnsi"/>
                <w:b/>
                <w:bCs/>
                <w:color w:val="000000"/>
                <w:sz w:val="8"/>
                <w:szCs w:val="8"/>
                <w:lang w:eastAsia="en-US"/>
              </w:rPr>
            </w:pPr>
            <w:r w:rsidRPr="00A43DBF">
              <w:rPr>
                <w:rFonts w:asciiTheme="minorHAnsi" w:eastAsia="Arial Unicode MS" w:hAnsiTheme="minorHAnsi" w:cstheme="minorHAnsi"/>
                <w:b/>
                <w:bCs/>
                <w:color w:val="000000"/>
                <w:sz w:val="8"/>
                <w:szCs w:val="8"/>
                <w:lang w:eastAsia="en-US"/>
              </w:rPr>
              <w:lastRenderedPageBreak/>
              <w:t>Opis</w:t>
            </w:r>
          </w:p>
        </w:tc>
        <w:tc>
          <w:tcPr>
            <w:tcW w:w="851" w:type="dxa"/>
            <w:gridSpan w:val="2"/>
            <w:vAlign w:val="center"/>
          </w:tcPr>
          <w:p w14:paraId="67647FED" w14:textId="77777777" w:rsidR="00A43DBF" w:rsidRPr="00A43DBF" w:rsidRDefault="00A43DBF" w:rsidP="00A43DBF">
            <w:pPr>
              <w:widowControl/>
              <w:spacing w:after="200" w:line="276" w:lineRule="auto"/>
              <w:jc w:val="center"/>
              <w:rPr>
                <w:rFonts w:asciiTheme="minorHAnsi" w:eastAsia="Arial Unicode MS" w:hAnsiTheme="minorHAnsi" w:cstheme="minorHAnsi"/>
                <w:b/>
                <w:bCs/>
                <w:color w:val="000000"/>
                <w:sz w:val="8"/>
                <w:szCs w:val="8"/>
                <w:lang w:eastAsia="en-US"/>
              </w:rPr>
            </w:pPr>
            <w:r w:rsidRPr="00A43DBF">
              <w:rPr>
                <w:rFonts w:asciiTheme="minorHAnsi" w:eastAsia="Arial Unicode MS" w:hAnsiTheme="minorHAnsi" w:cstheme="minorHAnsi"/>
                <w:b/>
                <w:bCs/>
                <w:color w:val="000000"/>
                <w:sz w:val="8"/>
                <w:szCs w:val="8"/>
                <w:lang w:eastAsia="en-US"/>
              </w:rPr>
              <w:t>Ilość szacunkowa podana przez Zamawiającego</w:t>
            </w:r>
          </w:p>
        </w:tc>
        <w:tc>
          <w:tcPr>
            <w:tcW w:w="996" w:type="dxa"/>
            <w:vAlign w:val="center"/>
          </w:tcPr>
          <w:p w14:paraId="158C97B8" w14:textId="77777777" w:rsidR="00A43DBF" w:rsidRPr="00A43DBF" w:rsidRDefault="00A43DBF" w:rsidP="00A43DBF">
            <w:pPr>
              <w:widowControl/>
              <w:spacing w:after="200" w:line="276" w:lineRule="auto"/>
              <w:jc w:val="center"/>
              <w:rPr>
                <w:rFonts w:asciiTheme="minorHAnsi" w:eastAsia="Arial Unicode MS" w:hAnsiTheme="minorHAnsi" w:cstheme="minorHAnsi"/>
                <w:b/>
                <w:bCs/>
                <w:color w:val="000000"/>
                <w:sz w:val="8"/>
                <w:szCs w:val="8"/>
                <w:lang w:eastAsia="en-US"/>
              </w:rPr>
            </w:pPr>
            <w:r w:rsidRPr="00A43DBF">
              <w:rPr>
                <w:rFonts w:asciiTheme="minorHAnsi" w:eastAsia="Arial Unicode MS" w:hAnsiTheme="minorHAnsi" w:cstheme="minorHAnsi"/>
                <w:b/>
                <w:bCs/>
                <w:color w:val="000000"/>
                <w:sz w:val="8"/>
                <w:szCs w:val="8"/>
                <w:lang w:eastAsia="en-US"/>
              </w:rPr>
              <w:t>Cena jednostkowa za 1 kWh netto zł</w:t>
            </w:r>
          </w:p>
          <w:p w14:paraId="4DA5218B" w14:textId="77777777" w:rsidR="00A43DBF" w:rsidRPr="00A43DBF" w:rsidRDefault="00A43DBF" w:rsidP="00A43DBF">
            <w:pPr>
              <w:widowControl/>
              <w:spacing w:after="200" w:line="276" w:lineRule="auto"/>
              <w:jc w:val="center"/>
              <w:rPr>
                <w:rFonts w:asciiTheme="minorHAnsi" w:eastAsia="Arial Unicode MS" w:hAnsiTheme="minorHAnsi" w:cstheme="minorHAnsi"/>
                <w:b/>
                <w:bCs/>
                <w:color w:val="000000"/>
                <w:sz w:val="8"/>
                <w:szCs w:val="8"/>
                <w:lang w:eastAsia="en-US"/>
              </w:rPr>
            </w:pPr>
            <w:r w:rsidRPr="00A43DBF">
              <w:rPr>
                <w:rFonts w:asciiTheme="minorHAnsi" w:eastAsia="Arial Unicode MS" w:hAnsiTheme="minorHAnsi" w:cstheme="minorHAnsi"/>
                <w:b/>
                <w:bCs/>
                <w:color w:val="000000"/>
                <w:sz w:val="8"/>
                <w:szCs w:val="8"/>
                <w:lang w:eastAsia="en-US"/>
              </w:rPr>
              <w:t>(do pięciu miejsc po przecinku)</w:t>
            </w:r>
          </w:p>
        </w:tc>
        <w:tc>
          <w:tcPr>
            <w:tcW w:w="846" w:type="dxa"/>
            <w:vAlign w:val="center"/>
          </w:tcPr>
          <w:p w14:paraId="5304B812" w14:textId="77777777" w:rsidR="00A43DBF" w:rsidRPr="00A43DBF" w:rsidRDefault="00A43DBF" w:rsidP="00A43DBF">
            <w:pPr>
              <w:widowControl/>
              <w:spacing w:after="200" w:line="276" w:lineRule="auto"/>
              <w:jc w:val="center"/>
              <w:rPr>
                <w:rFonts w:asciiTheme="minorHAnsi" w:eastAsia="Arial Unicode MS" w:hAnsiTheme="minorHAnsi" w:cstheme="minorHAnsi"/>
                <w:b/>
                <w:bCs/>
                <w:color w:val="000000"/>
                <w:sz w:val="8"/>
                <w:szCs w:val="8"/>
                <w:lang w:eastAsia="en-US"/>
              </w:rPr>
            </w:pPr>
            <w:r w:rsidRPr="00A43DBF">
              <w:rPr>
                <w:rFonts w:asciiTheme="minorHAnsi" w:eastAsia="Arial Unicode MS" w:hAnsiTheme="minorHAnsi" w:cstheme="minorHAnsi"/>
                <w:b/>
                <w:bCs/>
                <w:color w:val="000000"/>
                <w:sz w:val="8"/>
                <w:szCs w:val="8"/>
                <w:lang w:eastAsia="en-US"/>
              </w:rPr>
              <w:t xml:space="preserve">Wartość netto  </w:t>
            </w:r>
          </w:p>
          <w:p w14:paraId="77167DED" w14:textId="77777777" w:rsidR="00A43DBF" w:rsidRPr="00A43DBF" w:rsidRDefault="00A43DBF" w:rsidP="00A43DBF">
            <w:pPr>
              <w:widowControl/>
              <w:spacing w:after="200" w:line="276" w:lineRule="auto"/>
              <w:jc w:val="center"/>
              <w:rPr>
                <w:rFonts w:asciiTheme="minorHAnsi" w:eastAsia="Arial Unicode MS" w:hAnsiTheme="minorHAnsi" w:cstheme="minorHAnsi"/>
                <w:b/>
                <w:bCs/>
                <w:color w:val="000000"/>
                <w:sz w:val="8"/>
                <w:szCs w:val="8"/>
                <w:lang w:eastAsia="en-US"/>
              </w:rPr>
            </w:pPr>
            <w:r w:rsidRPr="00A43DBF">
              <w:rPr>
                <w:rFonts w:asciiTheme="minorHAnsi" w:eastAsia="Arial Unicode MS" w:hAnsiTheme="minorHAnsi" w:cstheme="minorHAnsi"/>
                <w:b/>
                <w:bCs/>
                <w:color w:val="000000"/>
                <w:sz w:val="8"/>
                <w:szCs w:val="8"/>
                <w:lang w:eastAsia="en-US"/>
              </w:rPr>
              <w:t xml:space="preserve">(do dwóch miejsc po przecinku) </w:t>
            </w:r>
          </w:p>
          <w:p w14:paraId="34E9E2D0" w14:textId="77777777" w:rsidR="00A43DBF" w:rsidRPr="00A43DBF" w:rsidRDefault="00A43DBF" w:rsidP="00A43DBF">
            <w:pPr>
              <w:widowControl/>
              <w:spacing w:after="200" w:line="276" w:lineRule="auto"/>
              <w:jc w:val="center"/>
              <w:rPr>
                <w:rFonts w:asciiTheme="minorHAnsi" w:eastAsia="Arial Unicode MS" w:hAnsiTheme="minorHAnsi" w:cstheme="minorHAnsi"/>
                <w:b/>
                <w:bCs/>
                <w:color w:val="000000"/>
                <w:sz w:val="8"/>
                <w:szCs w:val="8"/>
                <w:lang w:eastAsia="en-US"/>
              </w:rPr>
            </w:pPr>
            <w:r w:rsidRPr="00A43DBF">
              <w:rPr>
                <w:rFonts w:asciiTheme="minorHAnsi" w:eastAsia="Arial Unicode MS" w:hAnsiTheme="minorHAnsi" w:cstheme="minorHAnsi"/>
                <w:b/>
                <w:bCs/>
                <w:color w:val="000000"/>
                <w:sz w:val="8"/>
                <w:szCs w:val="8"/>
                <w:lang w:eastAsia="en-US"/>
              </w:rPr>
              <w:t>(kol. 2 x kol. 3)</w:t>
            </w:r>
          </w:p>
        </w:tc>
        <w:tc>
          <w:tcPr>
            <w:tcW w:w="851" w:type="dxa"/>
            <w:vAlign w:val="center"/>
          </w:tcPr>
          <w:p w14:paraId="0BAF06D4" w14:textId="77777777" w:rsidR="00A43DBF" w:rsidRPr="00A43DBF" w:rsidRDefault="00A43DBF" w:rsidP="00A43DBF">
            <w:pPr>
              <w:widowControl/>
              <w:spacing w:after="200" w:line="276" w:lineRule="auto"/>
              <w:jc w:val="center"/>
              <w:rPr>
                <w:rFonts w:asciiTheme="minorHAnsi" w:eastAsia="Arial Unicode MS" w:hAnsiTheme="minorHAnsi" w:cstheme="minorHAnsi"/>
                <w:b/>
                <w:bCs/>
                <w:color w:val="000000"/>
                <w:sz w:val="8"/>
                <w:szCs w:val="8"/>
                <w:lang w:eastAsia="en-US"/>
              </w:rPr>
            </w:pPr>
            <w:r w:rsidRPr="00A43DBF">
              <w:rPr>
                <w:rFonts w:asciiTheme="minorHAnsi" w:eastAsia="Arial Unicode MS" w:hAnsiTheme="minorHAnsi" w:cstheme="minorHAnsi"/>
                <w:b/>
                <w:bCs/>
                <w:color w:val="000000"/>
                <w:sz w:val="8"/>
                <w:szCs w:val="8"/>
                <w:lang w:eastAsia="en-US"/>
              </w:rPr>
              <w:t xml:space="preserve">Opłata abonamentowa netto </w:t>
            </w:r>
          </w:p>
          <w:p w14:paraId="54A5AE82" w14:textId="77777777" w:rsidR="00A43DBF" w:rsidRPr="00A43DBF" w:rsidRDefault="00A43DBF" w:rsidP="00A43DBF">
            <w:pPr>
              <w:widowControl/>
              <w:spacing w:after="200" w:line="276" w:lineRule="auto"/>
              <w:jc w:val="center"/>
              <w:rPr>
                <w:rFonts w:asciiTheme="minorHAnsi" w:eastAsia="Arial Unicode MS" w:hAnsiTheme="minorHAnsi" w:cstheme="minorHAnsi"/>
                <w:b/>
                <w:bCs/>
                <w:color w:val="000000"/>
                <w:sz w:val="8"/>
                <w:szCs w:val="8"/>
                <w:lang w:eastAsia="en-US"/>
              </w:rPr>
            </w:pPr>
            <w:r w:rsidRPr="00A43DBF">
              <w:rPr>
                <w:rFonts w:asciiTheme="minorHAnsi" w:eastAsia="Arial Unicode MS" w:hAnsiTheme="minorHAnsi" w:cstheme="minorHAnsi"/>
                <w:b/>
                <w:bCs/>
                <w:color w:val="000000"/>
                <w:sz w:val="8"/>
                <w:szCs w:val="8"/>
                <w:lang w:eastAsia="en-US"/>
              </w:rPr>
              <w:t>(do dwóch miejsc po przecinku)</w:t>
            </w:r>
          </w:p>
        </w:tc>
        <w:tc>
          <w:tcPr>
            <w:tcW w:w="992" w:type="dxa"/>
            <w:vAlign w:val="center"/>
          </w:tcPr>
          <w:p w14:paraId="7324939B" w14:textId="77777777" w:rsidR="00A43DBF" w:rsidRPr="00A43DBF" w:rsidRDefault="00A43DBF" w:rsidP="00A43DBF">
            <w:pPr>
              <w:widowControl/>
              <w:spacing w:after="200" w:line="276" w:lineRule="auto"/>
              <w:jc w:val="center"/>
              <w:rPr>
                <w:rFonts w:asciiTheme="minorHAnsi" w:eastAsia="Arial Unicode MS" w:hAnsiTheme="minorHAnsi" w:cstheme="minorHAnsi"/>
                <w:b/>
                <w:bCs/>
                <w:color w:val="000000"/>
                <w:sz w:val="8"/>
                <w:szCs w:val="8"/>
                <w:lang w:eastAsia="en-US"/>
              </w:rPr>
            </w:pPr>
            <w:r w:rsidRPr="00A43DBF">
              <w:rPr>
                <w:rFonts w:asciiTheme="minorHAnsi" w:eastAsia="Arial Unicode MS" w:hAnsiTheme="minorHAnsi" w:cstheme="minorHAnsi"/>
                <w:b/>
                <w:bCs/>
                <w:color w:val="000000"/>
                <w:sz w:val="8"/>
                <w:szCs w:val="8"/>
                <w:lang w:eastAsia="en-US"/>
              </w:rPr>
              <w:t xml:space="preserve">Wartość netto opłata abonamentowa (do dwóch miejsc po przecinku) </w:t>
            </w:r>
          </w:p>
          <w:p w14:paraId="5D3F8E1A" w14:textId="77777777" w:rsidR="00A43DBF" w:rsidRPr="00A43DBF" w:rsidRDefault="00A43DBF" w:rsidP="00A43DBF">
            <w:pPr>
              <w:widowControl/>
              <w:spacing w:after="200" w:line="276" w:lineRule="auto"/>
              <w:jc w:val="center"/>
              <w:rPr>
                <w:rFonts w:asciiTheme="minorHAnsi" w:eastAsia="Arial Unicode MS" w:hAnsiTheme="minorHAnsi" w:cstheme="minorHAnsi"/>
                <w:b/>
                <w:bCs/>
                <w:color w:val="000000"/>
                <w:sz w:val="8"/>
                <w:szCs w:val="8"/>
                <w:lang w:eastAsia="en-US"/>
              </w:rPr>
            </w:pPr>
            <w:r w:rsidRPr="00A43DBF">
              <w:rPr>
                <w:rFonts w:asciiTheme="minorHAnsi" w:eastAsia="Arial Unicode MS" w:hAnsiTheme="minorHAnsi" w:cstheme="minorHAnsi"/>
                <w:b/>
                <w:bCs/>
                <w:color w:val="000000"/>
                <w:sz w:val="8"/>
                <w:szCs w:val="8"/>
                <w:lang w:eastAsia="en-US"/>
              </w:rPr>
              <w:t xml:space="preserve">(kol. 5 x 12 mce) </w:t>
            </w:r>
          </w:p>
        </w:tc>
        <w:tc>
          <w:tcPr>
            <w:tcW w:w="992" w:type="dxa"/>
            <w:vAlign w:val="center"/>
          </w:tcPr>
          <w:p w14:paraId="6A3B71C1" w14:textId="77777777" w:rsidR="00A43DBF" w:rsidRPr="00A43DBF" w:rsidRDefault="00A43DBF" w:rsidP="00A43DBF">
            <w:pPr>
              <w:widowControl/>
              <w:spacing w:after="200" w:line="276" w:lineRule="auto"/>
              <w:jc w:val="center"/>
              <w:rPr>
                <w:rFonts w:asciiTheme="minorHAnsi" w:eastAsia="Arial Unicode MS" w:hAnsiTheme="minorHAnsi" w:cstheme="minorHAnsi"/>
                <w:b/>
                <w:bCs/>
                <w:color w:val="000000"/>
                <w:sz w:val="8"/>
                <w:szCs w:val="8"/>
                <w:lang w:eastAsia="en-US"/>
              </w:rPr>
            </w:pPr>
            <w:r w:rsidRPr="00A43DBF">
              <w:rPr>
                <w:rFonts w:asciiTheme="minorHAnsi" w:eastAsia="Arial Unicode MS" w:hAnsiTheme="minorHAnsi" w:cstheme="minorHAnsi"/>
                <w:b/>
                <w:bCs/>
                <w:color w:val="000000"/>
                <w:sz w:val="8"/>
                <w:szCs w:val="8"/>
                <w:lang w:eastAsia="en-US"/>
              </w:rPr>
              <w:t xml:space="preserve">Opłata dystrybucyjna stała netto </w:t>
            </w:r>
          </w:p>
          <w:p w14:paraId="0587F20D" w14:textId="77777777" w:rsidR="00A43DBF" w:rsidRPr="00A43DBF" w:rsidRDefault="00A43DBF" w:rsidP="00A43DBF">
            <w:pPr>
              <w:widowControl/>
              <w:spacing w:after="200" w:line="276" w:lineRule="auto"/>
              <w:jc w:val="center"/>
              <w:rPr>
                <w:rFonts w:asciiTheme="minorHAnsi" w:eastAsia="Arial Unicode MS" w:hAnsiTheme="minorHAnsi" w:cstheme="minorHAnsi"/>
                <w:b/>
                <w:bCs/>
                <w:color w:val="000000"/>
                <w:sz w:val="8"/>
                <w:szCs w:val="8"/>
                <w:lang w:eastAsia="en-US"/>
              </w:rPr>
            </w:pPr>
            <w:r w:rsidRPr="00A43DBF">
              <w:rPr>
                <w:rFonts w:asciiTheme="minorHAnsi" w:eastAsia="Arial Unicode MS" w:hAnsiTheme="minorHAnsi" w:cstheme="minorHAnsi"/>
                <w:b/>
                <w:bCs/>
                <w:color w:val="000000"/>
                <w:sz w:val="8"/>
                <w:szCs w:val="8"/>
                <w:lang w:eastAsia="en-US"/>
              </w:rPr>
              <w:t>(do dwóch miejsc po przecinku)</w:t>
            </w:r>
          </w:p>
        </w:tc>
        <w:tc>
          <w:tcPr>
            <w:tcW w:w="1134" w:type="dxa"/>
            <w:vAlign w:val="center"/>
          </w:tcPr>
          <w:p w14:paraId="4B5D96A4" w14:textId="77777777" w:rsidR="00A43DBF" w:rsidRPr="00A43DBF" w:rsidRDefault="00A43DBF" w:rsidP="00A43DBF">
            <w:pPr>
              <w:widowControl/>
              <w:spacing w:after="200" w:line="276" w:lineRule="auto"/>
              <w:jc w:val="center"/>
              <w:rPr>
                <w:rFonts w:asciiTheme="minorHAnsi" w:eastAsia="Arial Unicode MS" w:hAnsiTheme="minorHAnsi" w:cstheme="minorHAnsi"/>
                <w:b/>
                <w:bCs/>
                <w:color w:val="000000"/>
                <w:sz w:val="8"/>
                <w:szCs w:val="8"/>
                <w:lang w:eastAsia="en-US"/>
              </w:rPr>
            </w:pPr>
            <w:r w:rsidRPr="00A43DBF">
              <w:rPr>
                <w:rFonts w:asciiTheme="minorHAnsi" w:eastAsia="Arial Unicode MS" w:hAnsiTheme="minorHAnsi" w:cstheme="minorHAnsi"/>
                <w:b/>
                <w:bCs/>
                <w:color w:val="000000"/>
                <w:sz w:val="8"/>
                <w:szCs w:val="8"/>
                <w:lang w:eastAsia="en-US"/>
              </w:rPr>
              <w:t xml:space="preserve">Wartość netto opłata dystrybucyjna </w:t>
            </w:r>
          </w:p>
          <w:p w14:paraId="6068FB13" w14:textId="77777777" w:rsidR="00A43DBF" w:rsidRPr="00A43DBF" w:rsidRDefault="00A43DBF" w:rsidP="00A43DBF">
            <w:pPr>
              <w:widowControl/>
              <w:spacing w:after="200" w:line="276" w:lineRule="auto"/>
              <w:jc w:val="center"/>
              <w:rPr>
                <w:rFonts w:asciiTheme="minorHAnsi" w:eastAsia="Arial Unicode MS" w:hAnsiTheme="minorHAnsi" w:cstheme="minorHAnsi"/>
                <w:b/>
                <w:bCs/>
                <w:color w:val="000000"/>
                <w:sz w:val="8"/>
                <w:szCs w:val="8"/>
                <w:lang w:eastAsia="en-US"/>
              </w:rPr>
            </w:pPr>
            <w:r w:rsidRPr="00A43DBF">
              <w:rPr>
                <w:rFonts w:asciiTheme="minorHAnsi" w:eastAsia="Arial Unicode MS" w:hAnsiTheme="minorHAnsi" w:cstheme="minorHAnsi"/>
                <w:b/>
                <w:bCs/>
                <w:color w:val="000000"/>
                <w:sz w:val="8"/>
                <w:szCs w:val="8"/>
                <w:lang w:eastAsia="en-US"/>
              </w:rPr>
              <w:t>(do dwóch miejsc po przecinku)</w:t>
            </w:r>
          </w:p>
          <w:p w14:paraId="3674FE84" w14:textId="77777777" w:rsidR="00A43DBF" w:rsidRPr="00A43DBF" w:rsidRDefault="00A43DBF" w:rsidP="00A43DBF">
            <w:pPr>
              <w:widowControl/>
              <w:spacing w:after="200" w:line="276" w:lineRule="auto"/>
              <w:jc w:val="center"/>
              <w:rPr>
                <w:rFonts w:asciiTheme="minorHAnsi" w:eastAsia="Arial Unicode MS" w:hAnsiTheme="minorHAnsi" w:cstheme="minorHAnsi"/>
                <w:b/>
                <w:bCs/>
                <w:color w:val="000000"/>
                <w:sz w:val="8"/>
                <w:szCs w:val="8"/>
                <w:lang w:eastAsia="en-US"/>
              </w:rPr>
            </w:pPr>
            <w:r w:rsidRPr="00A43DBF">
              <w:rPr>
                <w:rFonts w:asciiTheme="minorHAnsi" w:eastAsia="Arial Unicode MS" w:hAnsiTheme="minorHAnsi" w:cstheme="minorHAnsi"/>
                <w:b/>
                <w:bCs/>
                <w:color w:val="000000"/>
                <w:sz w:val="8"/>
                <w:szCs w:val="8"/>
                <w:lang w:eastAsia="en-US"/>
              </w:rPr>
              <w:t xml:space="preserve">(kol. 7 x 12 mce) </w:t>
            </w:r>
          </w:p>
        </w:tc>
        <w:tc>
          <w:tcPr>
            <w:tcW w:w="1134" w:type="dxa"/>
            <w:vAlign w:val="center"/>
          </w:tcPr>
          <w:p w14:paraId="4154D609" w14:textId="77777777" w:rsidR="00A43DBF" w:rsidRPr="00A43DBF" w:rsidRDefault="00A43DBF" w:rsidP="00A43DBF">
            <w:pPr>
              <w:widowControl/>
              <w:spacing w:after="200" w:line="276" w:lineRule="auto"/>
              <w:jc w:val="center"/>
              <w:rPr>
                <w:rFonts w:asciiTheme="minorHAnsi" w:eastAsia="Arial Unicode MS" w:hAnsiTheme="minorHAnsi" w:cstheme="minorHAnsi"/>
                <w:b/>
                <w:bCs/>
                <w:color w:val="000000"/>
                <w:sz w:val="8"/>
                <w:szCs w:val="8"/>
                <w:lang w:eastAsia="en-US"/>
              </w:rPr>
            </w:pPr>
            <w:r w:rsidRPr="00A43DBF">
              <w:rPr>
                <w:rFonts w:asciiTheme="minorHAnsi" w:eastAsia="Arial Unicode MS" w:hAnsiTheme="minorHAnsi" w:cstheme="minorHAnsi"/>
                <w:b/>
                <w:bCs/>
                <w:color w:val="000000"/>
                <w:sz w:val="8"/>
                <w:szCs w:val="8"/>
                <w:lang w:eastAsia="en-US"/>
              </w:rPr>
              <w:t xml:space="preserve">Opłata dystrybucyjna zmienna netto </w:t>
            </w:r>
          </w:p>
          <w:p w14:paraId="6EA3E711" w14:textId="77777777" w:rsidR="00A43DBF" w:rsidRPr="00A43DBF" w:rsidRDefault="00A43DBF" w:rsidP="00A43DBF">
            <w:pPr>
              <w:widowControl/>
              <w:spacing w:after="200" w:line="276" w:lineRule="auto"/>
              <w:jc w:val="center"/>
              <w:rPr>
                <w:rFonts w:asciiTheme="minorHAnsi" w:eastAsia="Arial Unicode MS" w:hAnsiTheme="minorHAnsi" w:cstheme="minorHAnsi"/>
                <w:b/>
                <w:bCs/>
                <w:color w:val="000000"/>
                <w:sz w:val="8"/>
                <w:szCs w:val="8"/>
                <w:lang w:eastAsia="en-US"/>
              </w:rPr>
            </w:pPr>
            <w:r w:rsidRPr="00A43DBF">
              <w:rPr>
                <w:rFonts w:asciiTheme="minorHAnsi" w:eastAsia="Arial Unicode MS" w:hAnsiTheme="minorHAnsi" w:cstheme="minorHAnsi"/>
                <w:b/>
                <w:bCs/>
                <w:color w:val="000000"/>
                <w:sz w:val="8"/>
                <w:szCs w:val="8"/>
                <w:lang w:eastAsia="en-US"/>
              </w:rPr>
              <w:t>(do pięciu miejsc po przecinku)</w:t>
            </w:r>
          </w:p>
        </w:tc>
        <w:tc>
          <w:tcPr>
            <w:tcW w:w="1134" w:type="dxa"/>
            <w:vAlign w:val="center"/>
          </w:tcPr>
          <w:p w14:paraId="20E4622D" w14:textId="77777777" w:rsidR="00A43DBF" w:rsidRPr="00A43DBF" w:rsidRDefault="00A43DBF" w:rsidP="00A43DBF">
            <w:pPr>
              <w:widowControl/>
              <w:spacing w:after="200" w:line="276" w:lineRule="auto"/>
              <w:jc w:val="center"/>
              <w:rPr>
                <w:rFonts w:asciiTheme="minorHAnsi" w:eastAsia="Arial Unicode MS" w:hAnsiTheme="minorHAnsi" w:cstheme="minorHAnsi"/>
                <w:b/>
                <w:bCs/>
                <w:color w:val="000000"/>
                <w:sz w:val="8"/>
                <w:szCs w:val="8"/>
                <w:lang w:eastAsia="en-US"/>
              </w:rPr>
            </w:pPr>
            <w:r w:rsidRPr="00A43DBF">
              <w:rPr>
                <w:rFonts w:asciiTheme="minorHAnsi" w:eastAsia="Arial Unicode MS" w:hAnsiTheme="minorHAnsi" w:cstheme="minorHAnsi"/>
                <w:b/>
                <w:bCs/>
                <w:color w:val="000000"/>
                <w:sz w:val="8"/>
                <w:szCs w:val="8"/>
                <w:lang w:eastAsia="en-US"/>
              </w:rPr>
              <w:t xml:space="preserve">Wartość opłaty dystrybucyjna zmienna netto </w:t>
            </w:r>
          </w:p>
          <w:p w14:paraId="74971A82" w14:textId="77777777" w:rsidR="00A43DBF" w:rsidRPr="00A43DBF" w:rsidRDefault="00A43DBF" w:rsidP="00A43DBF">
            <w:pPr>
              <w:widowControl/>
              <w:spacing w:after="200" w:line="276" w:lineRule="auto"/>
              <w:jc w:val="center"/>
              <w:rPr>
                <w:rFonts w:asciiTheme="minorHAnsi" w:eastAsia="Arial Unicode MS" w:hAnsiTheme="minorHAnsi" w:cstheme="minorHAnsi"/>
                <w:b/>
                <w:bCs/>
                <w:color w:val="000000"/>
                <w:sz w:val="8"/>
                <w:szCs w:val="8"/>
                <w:lang w:eastAsia="en-US"/>
              </w:rPr>
            </w:pPr>
            <w:r w:rsidRPr="00A43DBF">
              <w:rPr>
                <w:rFonts w:asciiTheme="minorHAnsi" w:eastAsia="Arial Unicode MS" w:hAnsiTheme="minorHAnsi" w:cstheme="minorHAnsi"/>
                <w:b/>
                <w:bCs/>
                <w:color w:val="000000"/>
                <w:sz w:val="8"/>
                <w:szCs w:val="8"/>
                <w:lang w:eastAsia="en-US"/>
              </w:rPr>
              <w:t>(do dwóch miejsc po przecinku) (kol. 2 x kol.9)</w:t>
            </w:r>
          </w:p>
        </w:tc>
        <w:tc>
          <w:tcPr>
            <w:tcW w:w="1134" w:type="dxa"/>
            <w:vAlign w:val="center"/>
          </w:tcPr>
          <w:p w14:paraId="63E0D5F9" w14:textId="77777777" w:rsidR="00A43DBF" w:rsidRPr="00A43DBF" w:rsidRDefault="00A43DBF" w:rsidP="00A43DBF">
            <w:pPr>
              <w:widowControl/>
              <w:spacing w:after="200" w:line="276" w:lineRule="auto"/>
              <w:jc w:val="center"/>
              <w:rPr>
                <w:rFonts w:asciiTheme="minorHAnsi" w:eastAsia="Arial Unicode MS" w:hAnsiTheme="minorHAnsi" w:cstheme="minorHAnsi"/>
                <w:b/>
                <w:bCs/>
                <w:color w:val="000000"/>
                <w:sz w:val="8"/>
                <w:szCs w:val="8"/>
                <w:lang w:eastAsia="en-US"/>
              </w:rPr>
            </w:pPr>
            <w:r w:rsidRPr="00A43DBF">
              <w:rPr>
                <w:rFonts w:asciiTheme="minorHAnsi" w:eastAsia="Arial Unicode MS" w:hAnsiTheme="minorHAnsi" w:cstheme="minorHAnsi"/>
                <w:b/>
                <w:bCs/>
                <w:color w:val="000000"/>
                <w:sz w:val="8"/>
                <w:szCs w:val="8"/>
                <w:lang w:eastAsia="en-US"/>
              </w:rPr>
              <w:t xml:space="preserve">Razem wartość netto </w:t>
            </w:r>
          </w:p>
          <w:p w14:paraId="437DAF43" w14:textId="77777777" w:rsidR="00A43DBF" w:rsidRPr="00A43DBF" w:rsidRDefault="00A43DBF" w:rsidP="00A43DBF">
            <w:pPr>
              <w:widowControl/>
              <w:spacing w:after="200" w:line="276" w:lineRule="auto"/>
              <w:jc w:val="center"/>
              <w:rPr>
                <w:rFonts w:asciiTheme="minorHAnsi" w:eastAsia="Arial Unicode MS" w:hAnsiTheme="minorHAnsi" w:cstheme="minorHAnsi"/>
                <w:b/>
                <w:bCs/>
                <w:color w:val="000000"/>
                <w:sz w:val="8"/>
                <w:szCs w:val="8"/>
                <w:lang w:eastAsia="en-US"/>
              </w:rPr>
            </w:pPr>
            <w:r w:rsidRPr="00A43DBF">
              <w:rPr>
                <w:rFonts w:asciiTheme="minorHAnsi" w:eastAsia="Arial Unicode MS" w:hAnsiTheme="minorHAnsi" w:cstheme="minorHAnsi"/>
                <w:b/>
                <w:bCs/>
                <w:color w:val="000000"/>
                <w:sz w:val="8"/>
                <w:szCs w:val="8"/>
                <w:lang w:eastAsia="en-US"/>
              </w:rPr>
              <w:t>(do dwóch miejsc po przecinku)</w:t>
            </w:r>
          </w:p>
          <w:p w14:paraId="47B97634" w14:textId="77777777" w:rsidR="00A43DBF" w:rsidRPr="00A43DBF" w:rsidRDefault="00A43DBF" w:rsidP="00A43DBF">
            <w:pPr>
              <w:widowControl/>
              <w:spacing w:after="200" w:line="276" w:lineRule="auto"/>
              <w:jc w:val="center"/>
              <w:rPr>
                <w:rFonts w:asciiTheme="minorHAnsi" w:eastAsia="Arial Unicode MS" w:hAnsiTheme="minorHAnsi" w:cstheme="minorHAnsi"/>
                <w:b/>
                <w:bCs/>
                <w:color w:val="000000"/>
                <w:sz w:val="8"/>
                <w:szCs w:val="8"/>
                <w:lang w:eastAsia="en-US"/>
              </w:rPr>
            </w:pPr>
            <w:r w:rsidRPr="00A43DBF">
              <w:rPr>
                <w:rFonts w:asciiTheme="minorHAnsi" w:eastAsia="Arial Unicode MS" w:hAnsiTheme="minorHAnsi" w:cstheme="minorHAnsi"/>
                <w:b/>
                <w:bCs/>
                <w:color w:val="000000"/>
                <w:sz w:val="8"/>
                <w:szCs w:val="8"/>
                <w:lang w:eastAsia="en-US"/>
              </w:rPr>
              <w:t>(kol. 4 + kol. 6 + kol. 8 + kol. 10)</w:t>
            </w:r>
          </w:p>
        </w:tc>
      </w:tr>
      <w:tr w:rsidR="00A43DBF" w:rsidRPr="00A43DBF" w14:paraId="49CE91DC" w14:textId="77777777" w:rsidTr="00A43DBF">
        <w:trPr>
          <w:trHeight w:val="238"/>
        </w:trPr>
        <w:tc>
          <w:tcPr>
            <w:tcW w:w="992" w:type="dxa"/>
          </w:tcPr>
          <w:p w14:paraId="4B2EB569" w14:textId="77777777" w:rsidR="00A43DBF" w:rsidRPr="00A43DBF" w:rsidRDefault="00A43DBF" w:rsidP="00A43DBF">
            <w:pPr>
              <w:widowControl/>
              <w:spacing w:after="200" w:line="276" w:lineRule="auto"/>
              <w:jc w:val="center"/>
              <w:rPr>
                <w:rFonts w:asciiTheme="minorHAnsi" w:eastAsia="Arial Unicode MS" w:hAnsiTheme="minorHAnsi" w:cstheme="minorHAnsi"/>
                <w:b/>
                <w:bCs/>
                <w:color w:val="000000"/>
                <w:sz w:val="8"/>
                <w:szCs w:val="8"/>
                <w:lang w:eastAsia="en-US"/>
              </w:rPr>
            </w:pPr>
            <w:r w:rsidRPr="00A43DBF">
              <w:rPr>
                <w:rFonts w:asciiTheme="minorHAnsi" w:eastAsia="Arial Unicode MS" w:hAnsiTheme="minorHAnsi" w:cstheme="minorHAnsi"/>
                <w:b/>
                <w:bCs/>
                <w:color w:val="000000"/>
                <w:sz w:val="8"/>
                <w:szCs w:val="8"/>
                <w:lang w:eastAsia="en-US"/>
              </w:rPr>
              <w:t>1</w:t>
            </w:r>
          </w:p>
        </w:tc>
        <w:tc>
          <w:tcPr>
            <w:tcW w:w="851" w:type="dxa"/>
            <w:gridSpan w:val="2"/>
          </w:tcPr>
          <w:p w14:paraId="59F26CDD" w14:textId="77777777" w:rsidR="00A43DBF" w:rsidRPr="00A43DBF" w:rsidRDefault="00A43DBF" w:rsidP="00A43DBF">
            <w:pPr>
              <w:widowControl/>
              <w:spacing w:after="200" w:line="276" w:lineRule="auto"/>
              <w:jc w:val="center"/>
              <w:rPr>
                <w:rFonts w:asciiTheme="minorHAnsi" w:eastAsia="Arial Unicode MS" w:hAnsiTheme="minorHAnsi" w:cstheme="minorHAnsi"/>
                <w:b/>
                <w:bCs/>
                <w:color w:val="000000"/>
                <w:sz w:val="8"/>
                <w:szCs w:val="8"/>
                <w:lang w:eastAsia="en-US"/>
              </w:rPr>
            </w:pPr>
            <w:r w:rsidRPr="00A43DBF">
              <w:rPr>
                <w:rFonts w:asciiTheme="minorHAnsi" w:eastAsia="Arial Unicode MS" w:hAnsiTheme="minorHAnsi" w:cstheme="minorHAnsi"/>
                <w:b/>
                <w:bCs/>
                <w:color w:val="000000"/>
                <w:sz w:val="8"/>
                <w:szCs w:val="8"/>
                <w:lang w:eastAsia="en-US"/>
              </w:rPr>
              <w:t>2</w:t>
            </w:r>
          </w:p>
        </w:tc>
        <w:tc>
          <w:tcPr>
            <w:tcW w:w="996" w:type="dxa"/>
          </w:tcPr>
          <w:p w14:paraId="44472D75" w14:textId="77777777" w:rsidR="00A43DBF" w:rsidRPr="00A43DBF" w:rsidRDefault="00A43DBF" w:rsidP="00A43DBF">
            <w:pPr>
              <w:widowControl/>
              <w:spacing w:after="200" w:line="276" w:lineRule="auto"/>
              <w:jc w:val="center"/>
              <w:rPr>
                <w:rFonts w:asciiTheme="minorHAnsi" w:eastAsia="Arial Unicode MS" w:hAnsiTheme="minorHAnsi" w:cstheme="minorHAnsi"/>
                <w:b/>
                <w:bCs/>
                <w:color w:val="000000"/>
                <w:sz w:val="8"/>
                <w:szCs w:val="8"/>
                <w:lang w:eastAsia="en-US"/>
              </w:rPr>
            </w:pPr>
            <w:r w:rsidRPr="00A43DBF">
              <w:rPr>
                <w:rFonts w:asciiTheme="minorHAnsi" w:eastAsia="Arial Unicode MS" w:hAnsiTheme="minorHAnsi" w:cstheme="minorHAnsi"/>
                <w:b/>
                <w:bCs/>
                <w:color w:val="000000"/>
                <w:sz w:val="8"/>
                <w:szCs w:val="8"/>
                <w:lang w:eastAsia="en-US"/>
              </w:rPr>
              <w:t>3</w:t>
            </w:r>
          </w:p>
        </w:tc>
        <w:tc>
          <w:tcPr>
            <w:tcW w:w="846" w:type="dxa"/>
          </w:tcPr>
          <w:p w14:paraId="79A7ACCE" w14:textId="77777777" w:rsidR="00A43DBF" w:rsidRPr="00A43DBF" w:rsidRDefault="00A43DBF" w:rsidP="00A43DBF">
            <w:pPr>
              <w:widowControl/>
              <w:spacing w:after="200" w:line="276" w:lineRule="auto"/>
              <w:jc w:val="center"/>
              <w:rPr>
                <w:rFonts w:asciiTheme="minorHAnsi" w:eastAsia="Arial Unicode MS" w:hAnsiTheme="minorHAnsi" w:cstheme="minorHAnsi"/>
                <w:b/>
                <w:bCs/>
                <w:color w:val="000000"/>
                <w:sz w:val="8"/>
                <w:szCs w:val="8"/>
                <w:lang w:eastAsia="en-US"/>
              </w:rPr>
            </w:pPr>
            <w:r w:rsidRPr="00A43DBF">
              <w:rPr>
                <w:rFonts w:asciiTheme="minorHAnsi" w:eastAsia="Arial Unicode MS" w:hAnsiTheme="minorHAnsi" w:cstheme="minorHAnsi"/>
                <w:b/>
                <w:bCs/>
                <w:color w:val="000000"/>
                <w:sz w:val="8"/>
                <w:szCs w:val="8"/>
                <w:lang w:eastAsia="en-US"/>
              </w:rPr>
              <w:t>4</w:t>
            </w:r>
          </w:p>
        </w:tc>
        <w:tc>
          <w:tcPr>
            <w:tcW w:w="851" w:type="dxa"/>
          </w:tcPr>
          <w:p w14:paraId="309D49BB" w14:textId="77777777" w:rsidR="00A43DBF" w:rsidRPr="00A43DBF" w:rsidRDefault="00A43DBF" w:rsidP="00A43DBF">
            <w:pPr>
              <w:widowControl/>
              <w:spacing w:after="200" w:line="276" w:lineRule="auto"/>
              <w:jc w:val="center"/>
              <w:rPr>
                <w:rFonts w:asciiTheme="minorHAnsi" w:eastAsia="Arial Unicode MS" w:hAnsiTheme="minorHAnsi" w:cstheme="minorHAnsi"/>
                <w:b/>
                <w:bCs/>
                <w:color w:val="000000"/>
                <w:sz w:val="8"/>
                <w:szCs w:val="8"/>
                <w:lang w:eastAsia="en-US"/>
              </w:rPr>
            </w:pPr>
            <w:r w:rsidRPr="00A43DBF">
              <w:rPr>
                <w:rFonts w:asciiTheme="minorHAnsi" w:eastAsia="Arial Unicode MS" w:hAnsiTheme="minorHAnsi" w:cstheme="minorHAnsi"/>
                <w:b/>
                <w:bCs/>
                <w:color w:val="000000"/>
                <w:sz w:val="8"/>
                <w:szCs w:val="8"/>
                <w:lang w:eastAsia="en-US"/>
              </w:rPr>
              <w:t>5</w:t>
            </w:r>
          </w:p>
        </w:tc>
        <w:tc>
          <w:tcPr>
            <w:tcW w:w="992" w:type="dxa"/>
          </w:tcPr>
          <w:p w14:paraId="1D225E2E" w14:textId="77777777" w:rsidR="00A43DBF" w:rsidRPr="00A43DBF" w:rsidRDefault="00A43DBF" w:rsidP="00A43DBF">
            <w:pPr>
              <w:widowControl/>
              <w:spacing w:after="200" w:line="276" w:lineRule="auto"/>
              <w:jc w:val="center"/>
              <w:rPr>
                <w:rFonts w:asciiTheme="minorHAnsi" w:eastAsia="Arial Unicode MS" w:hAnsiTheme="minorHAnsi" w:cstheme="minorHAnsi"/>
                <w:b/>
                <w:bCs/>
                <w:color w:val="000000"/>
                <w:sz w:val="8"/>
                <w:szCs w:val="8"/>
                <w:lang w:eastAsia="en-US"/>
              </w:rPr>
            </w:pPr>
            <w:r w:rsidRPr="00A43DBF">
              <w:rPr>
                <w:rFonts w:asciiTheme="minorHAnsi" w:eastAsia="Arial Unicode MS" w:hAnsiTheme="minorHAnsi" w:cstheme="minorHAnsi"/>
                <w:b/>
                <w:bCs/>
                <w:color w:val="000000"/>
                <w:sz w:val="8"/>
                <w:szCs w:val="8"/>
                <w:lang w:eastAsia="en-US"/>
              </w:rPr>
              <w:t>6</w:t>
            </w:r>
          </w:p>
        </w:tc>
        <w:tc>
          <w:tcPr>
            <w:tcW w:w="992" w:type="dxa"/>
          </w:tcPr>
          <w:p w14:paraId="4A83DCFB" w14:textId="77777777" w:rsidR="00A43DBF" w:rsidRPr="00A43DBF" w:rsidRDefault="00A43DBF" w:rsidP="00A43DBF">
            <w:pPr>
              <w:widowControl/>
              <w:spacing w:after="200" w:line="276" w:lineRule="auto"/>
              <w:jc w:val="center"/>
              <w:rPr>
                <w:rFonts w:asciiTheme="minorHAnsi" w:eastAsia="Arial Unicode MS" w:hAnsiTheme="minorHAnsi" w:cstheme="minorHAnsi"/>
                <w:b/>
                <w:bCs/>
                <w:color w:val="000000"/>
                <w:sz w:val="8"/>
                <w:szCs w:val="8"/>
                <w:lang w:eastAsia="en-US"/>
              </w:rPr>
            </w:pPr>
            <w:r w:rsidRPr="00A43DBF">
              <w:rPr>
                <w:rFonts w:asciiTheme="minorHAnsi" w:eastAsia="Arial Unicode MS" w:hAnsiTheme="minorHAnsi" w:cstheme="minorHAnsi"/>
                <w:b/>
                <w:bCs/>
                <w:color w:val="000000"/>
                <w:sz w:val="8"/>
                <w:szCs w:val="8"/>
                <w:lang w:eastAsia="en-US"/>
              </w:rPr>
              <w:t>7</w:t>
            </w:r>
          </w:p>
        </w:tc>
        <w:tc>
          <w:tcPr>
            <w:tcW w:w="1134" w:type="dxa"/>
          </w:tcPr>
          <w:p w14:paraId="3FC173F5" w14:textId="77777777" w:rsidR="00A43DBF" w:rsidRPr="00A43DBF" w:rsidRDefault="00A43DBF" w:rsidP="00A43DBF">
            <w:pPr>
              <w:widowControl/>
              <w:spacing w:after="200" w:line="276" w:lineRule="auto"/>
              <w:jc w:val="center"/>
              <w:rPr>
                <w:rFonts w:asciiTheme="minorHAnsi" w:eastAsia="Arial Unicode MS" w:hAnsiTheme="minorHAnsi" w:cstheme="minorHAnsi"/>
                <w:b/>
                <w:bCs/>
                <w:color w:val="000000"/>
                <w:sz w:val="8"/>
                <w:szCs w:val="8"/>
                <w:lang w:eastAsia="en-US"/>
              </w:rPr>
            </w:pPr>
            <w:r w:rsidRPr="00A43DBF">
              <w:rPr>
                <w:rFonts w:asciiTheme="minorHAnsi" w:eastAsia="Arial Unicode MS" w:hAnsiTheme="minorHAnsi" w:cstheme="minorHAnsi"/>
                <w:b/>
                <w:bCs/>
                <w:color w:val="000000"/>
                <w:sz w:val="8"/>
                <w:szCs w:val="8"/>
                <w:lang w:eastAsia="en-US"/>
              </w:rPr>
              <w:t>8</w:t>
            </w:r>
          </w:p>
        </w:tc>
        <w:tc>
          <w:tcPr>
            <w:tcW w:w="1134" w:type="dxa"/>
          </w:tcPr>
          <w:p w14:paraId="7B8A519F" w14:textId="77777777" w:rsidR="00A43DBF" w:rsidRPr="00A43DBF" w:rsidRDefault="00A43DBF" w:rsidP="00A43DBF">
            <w:pPr>
              <w:widowControl/>
              <w:spacing w:after="200" w:line="276" w:lineRule="auto"/>
              <w:jc w:val="center"/>
              <w:rPr>
                <w:rFonts w:asciiTheme="minorHAnsi" w:eastAsia="Arial Unicode MS" w:hAnsiTheme="minorHAnsi" w:cstheme="minorHAnsi"/>
                <w:b/>
                <w:bCs/>
                <w:color w:val="000000"/>
                <w:sz w:val="8"/>
                <w:szCs w:val="8"/>
                <w:lang w:eastAsia="en-US"/>
              </w:rPr>
            </w:pPr>
            <w:r w:rsidRPr="00A43DBF">
              <w:rPr>
                <w:rFonts w:asciiTheme="minorHAnsi" w:eastAsia="Arial Unicode MS" w:hAnsiTheme="minorHAnsi" w:cstheme="minorHAnsi"/>
                <w:b/>
                <w:bCs/>
                <w:color w:val="000000"/>
                <w:sz w:val="8"/>
                <w:szCs w:val="8"/>
                <w:lang w:eastAsia="en-US"/>
              </w:rPr>
              <w:t>9</w:t>
            </w:r>
          </w:p>
        </w:tc>
        <w:tc>
          <w:tcPr>
            <w:tcW w:w="1134" w:type="dxa"/>
          </w:tcPr>
          <w:p w14:paraId="046A35E1" w14:textId="77777777" w:rsidR="00A43DBF" w:rsidRPr="00A43DBF" w:rsidRDefault="00A43DBF" w:rsidP="00A43DBF">
            <w:pPr>
              <w:widowControl/>
              <w:spacing w:after="200" w:line="276" w:lineRule="auto"/>
              <w:jc w:val="center"/>
              <w:rPr>
                <w:rFonts w:asciiTheme="minorHAnsi" w:eastAsia="Arial Unicode MS" w:hAnsiTheme="minorHAnsi" w:cstheme="minorHAnsi"/>
                <w:b/>
                <w:bCs/>
                <w:color w:val="000000"/>
                <w:sz w:val="8"/>
                <w:szCs w:val="8"/>
                <w:lang w:eastAsia="en-US"/>
              </w:rPr>
            </w:pPr>
            <w:r w:rsidRPr="00A43DBF">
              <w:rPr>
                <w:rFonts w:asciiTheme="minorHAnsi" w:eastAsia="Arial Unicode MS" w:hAnsiTheme="minorHAnsi" w:cstheme="minorHAnsi"/>
                <w:b/>
                <w:bCs/>
                <w:color w:val="000000"/>
                <w:sz w:val="8"/>
                <w:szCs w:val="8"/>
                <w:lang w:eastAsia="en-US"/>
              </w:rPr>
              <w:t>10</w:t>
            </w:r>
          </w:p>
        </w:tc>
        <w:tc>
          <w:tcPr>
            <w:tcW w:w="1134" w:type="dxa"/>
          </w:tcPr>
          <w:p w14:paraId="79A1A89D" w14:textId="77777777" w:rsidR="00A43DBF" w:rsidRPr="00A43DBF" w:rsidRDefault="00A43DBF" w:rsidP="00A43DBF">
            <w:pPr>
              <w:widowControl/>
              <w:spacing w:after="200" w:line="276" w:lineRule="auto"/>
              <w:jc w:val="center"/>
              <w:rPr>
                <w:rFonts w:asciiTheme="minorHAnsi" w:eastAsia="Arial Unicode MS" w:hAnsiTheme="minorHAnsi" w:cstheme="minorHAnsi"/>
                <w:b/>
                <w:bCs/>
                <w:color w:val="000000"/>
                <w:sz w:val="8"/>
                <w:szCs w:val="8"/>
                <w:lang w:eastAsia="en-US"/>
              </w:rPr>
            </w:pPr>
            <w:r w:rsidRPr="00A43DBF">
              <w:rPr>
                <w:rFonts w:asciiTheme="minorHAnsi" w:eastAsia="Arial Unicode MS" w:hAnsiTheme="minorHAnsi" w:cstheme="minorHAnsi"/>
                <w:b/>
                <w:bCs/>
                <w:color w:val="000000"/>
                <w:sz w:val="8"/>
                <w:szCs w:val="8"/>
                <w:lang w:eastAsia="en-US"/>
              </w:rPr>
              <w:t>11</w:t>
            </w:r>
          </w:p>
        </w:tc>
      </w:tr>
      <w:tr w:rsidR="00A43DBF" w:rsidRPr="00A43DBF" w14:paraId="60811A03" w14:textId="77777777" w:rsidTr="00A43DBF">
        <w:trPr>
          <w:trHeight w:val="638"/>
        </w:trPr>
        <w:tc>
          <w:tcPr>
            <w:tcW w:w="992" w:type="dxa"/>
            <w:vAlign w:val="center"/>
          </w:tcPr>
          <w:p w14:paraId="14BE8475" w14:textId="77777777" w:rsidR="00A43DBF" w:rsidRPr="00A43DBF" w:rsidRDefault="00A43DBF" w:rsidP="00A43DBF">
            <w:pPr>
              <w:widowControl/>
              <w:spacing w:after="200" w:line="276" w:lineRule="auto"/>
              <w:rPr>
                <w:rFonts w:asciiTheme="minorHAnsi" w:eastAsia="Arial Unicode MS" w:hAnsiTheme="minorHAnsi" w:cstheme="minorHAnsi"/>
                <w:bCs/>
                <w:color w:val="000000"/>
                <w:sz w:val="8"/>
                <w:szCs w:val="8"/>
                <w:lang w:eastAsia="en-US"/>
              </w:rPr>
            </w:pPr>
            <w:r w:rsidRPr="00A43DBF">
              <w:rPr>
                <w:rFonts w:asciiTheme="minorHAnsi" w:eastAsia="Arial Unicode MS" w:hAnsiTheme="minorHAnsi" w:cstheme="minorHAnsi"/>
                <w:bCs/>
                <w:color w:val="000000"/>
                <w:sz w:val="8"/>
                <w:szCs w:val="8"/>
                <w:lang w:eastAsia="en-US"/>
              </w:rPr>
              <w:t>Sprzedaż</w:t>
            </w:r>
          </w:p>
          <w:p w14:paraId="6BEC46AE" w14:textId="77777777" w:rsidR="00A43DBF" w:rsidRPr="00A43DBF" w:rsidRDefault="00A43DBF" w:rsidP="00A43DBF">
            <w:pPr>
              <w:widowControl/>
              <w:spacing w:after="200" w:line="276" w:lineRule="auto"/>
              <w:rPr>
                <w:rFonts w:asciiTheme="minorHAnsi" w:eastAsia="Arial Unicode MS" w:hAnsiTheme="minorHAnsi" w:cstheme="minorHAnsi"/>
                <w:bCs/>
                <w:color w:val="000000"/>
                <w:sz w:val="8"/>
                <w:szCs w:val="8"/>
                <w:lang w:eastAsia="en-US"/>
              </w:rPr>
            </w:pPr>
            <w:r w:rsidRPr="00A43DBF">
              <w:rPr>
                <w:rFonts w:asciiTheme="minorHAnsi" w:eastAsia="Arial Unicode MS" w:hAnsiTheme="minorHAnsi" w:cstheme="minorHAnsi"/>
                <w:bCs/>
                <w:color w:val="000000"/>
                <w:sz w:val="8"/>
                <w:szCs w:val="8"/>
                <w:lang w:eastAsia="en-US"/>
              </w:rPr>
              <w:t>gazu ziemnego</w:t>
            </w:r>
          </w:p>
          <w:p w14:paraId="62607AAB" w14:textId="77777777" w:rsidR="00A43DBF" w:rsidRPr="00A43DBF" w:rsidRDefault="00A43DBF" w:rsidP="00A43DBF">
            <w:pPr>
              <w:widowControl/>
              <w:spacing w:after="200" w:line="276" w:lineRule="auto"/>
              <w:rPr>
                <w:rFonts w:asciiTheme="minorHAnsi" w:eastAsia="Arial Unicode MS" w:hAnsiTheme="minorHAnsi" w:cstheme="minorHAnsi"/>
                <w:color w:val="000000"/>
                <w:sz w:val="8"/>
                <w:szCs w:val="8"/>
                <w:lang w:eastAsia="en-US"/>
              </w:rPr>
            </w:pPr>
            <w:r w:rsidRPr="00A43DBF">
              <w:rPr>
                <w:rFonts w:asciiTheme="minorHAnsi" w:eastAsia="Arial Unicode MS" w:hAnsiTheme="minorHAnsi" w:cstheme="minorHAnsi"/>
                <w:bCs/>
                <w:color w:val="000000"/>
                <w:sz w:val="8"/>
                <w:szCs w:val="8"/>
                <w:lang w:eastAsia="en-US"/>
              </w:rPr>
              <w:t>zł/kWh</w:t>
            </w:r>
          </w:p>
        </w:tc>
        <w:tc>
          <w:tcPr>
            <w:tcW w:w="425" w:type="dxa"/>
            <w:vAlign w:val="center"/>
          </w:tcPr>
          <w:p w14:paraId="2A4EDCE5" w14:textId="77777777" w:rsidR="00A43DBF" w:rsidRPr="00A43DBF" w:rsidRDefault="00A43DBF" w:rsidP="00A43DBF">
            <w:pPr>
              <w:widowControl/>
              <w:spacing w:after="200" w:line="276" w:lineRule="auto"/>
              <w:jc w:val="center"/>
              <w:rPr>
                <w:rFonts w:asciiTheme="minorHAnsi" w:eastAsia="Arial Unicode MS" w:hAnsiTheme="minorHAnsi" w:cstheme="minorHAnsi"/>
                <w:bCs/>
                <w:color w:val="000000"/>
                <w:sz w:val="8"/>
                <w:szCs w:val="8"/>
                <w:lang w:eastAsia="en-US"/>
              </w:rPr>
            </w:pPr>
          </w:p>
        </w:tc>
        <w:tc>
          <w:tcPr>
            <w:tcW w:w="426" w:type="dxa"/>
            <w:vAlign w:val="center"/>
          </w:tcPr>
          <w:p w14:paraId="2E7D10D0" w14:textId="77777777" w:rsidR="00A43DBF" w:rsidRPr="00A43DBF" w:rsidRDefault="00A43DBF" w:rsidP="00A43DBF">
            <w:pPr>
              <w:widowControl/>
              <w:spacing w:after="200" w:line="276" w:lineRule="auto"/>
              <w:jc w:val="center"/>
              <w:rPr>
                <w:rFonts w:asciiTheme="minorHAnsi" w:eastAsia="Arial Unicode MS" w:hAnsiTheme="minorHAnsi" w:cstheme="minorHAnsi"/>
                <w:bCs/>
                <w:color w:val="000000"/>
                <w:sz w:val="8"/>
                <w:szCs w:val="8"/>
                <w:lang w:eastAsia="en-US"/>
              </w:rPr>
            </w:pPr>
            <w:r w:rsidRPr="00A43DBF">
              <w:rPr>
                <w:rFonts w:asciiTheme="minorHAnsi" w:eastAsia="Arial Unicode MS" w:hAnsiTheme="minorHAnsi" w:cstheme="minorHAnsi"/>
                <w:bCs/>
                <w:color w:val="000000"/>
                <w:sz w:val="8"/>
                <w:szCs w:val="8"/>
                <w:lang w:eastAsia="en-US"/>
              </w:rPr>
              <w:t>kWh</w:t>
            </w:r>
          </w:p>
        </w:tc>
        <w:tc>
          <w:tcPr>
            <w:tcW w:w="996" w:type="dxa"/>
            <w:vAlign w:val="center"/>
          </w:tcPr>
          <w:p w14:paraId="0EFACA51" w14:textId="77777777" w:rsidR="00A43DBF" w:rsidRPr="00A43DBF" w:rsidRDefault="00A43DBF" w:rsidP="00A43DBF">
            <w:pPr>
              <w:widowControl/>
              <w:spacing w:after="200" w:line="276" w:lineRule="auto"/>
              <w:jc w:val="center"/>
              <w:rPr>
                <w:rFonts w:asciiTheme="minorHAnsi" w:eastAsiaTheme="minorHAnsi" w:hAnsiTheme="minorHAnsi" w:cstheme="minorHAnsi"/>
                <w:sz w:val="8"/>
                <w:szCs w:val="8"/>
                <w:lang w:eastAsia="en-US"/>
              </w:rPr>
            </w:pPr>
          </w:p>
        </w:tc>
        <w:tc>
          <w:tcPr>
            <w:tcW w:w="846" w:type="dxa"/>
            <w:vAlign w:val="center"/>
          </w:tcPr>
          <w:p w14:paraId="4630353B" w14:textId="77777777" w:rsidR="00A43DBF" w:rsidRPr="00A43DBF" w:rsidRDefault="00A43DBF" w:rsidP="00A43DBF">
            <w:pPr>
              <w:widowControl/>
              <w:spacing w:after="200" w:line="276" w:lineRule="auto"/>
              <w:jc w:val="center"/>
              <w:rPr>
                <w:rFonts w:asciiTheme="minorHAnsi" w:eastAsiaTheme="minorHAnsi" w:hAnsiTheme="minorHAnsi" w:cstheme="minorHAnsi"/>
                <w:sz w:val="8"/>
                <w:szCs w:val="8"/>
                <w:lang w:eastAsia="en-US"/>
              </w:rPr>
            </w:pPr>
          </w:p>
        </w:tc>
        <w:tc>
          <w:tcPr>
            <w:tcW w:w="851" w:type="dxa"/>
            <w:vAlign w:val="center"/>
          </w:tcPr>
          <w:p w14:paraId="4276EDED" w14:textId="77777777" w:rsidR="00A43DBF" w:rsidRPr="00A43DBF" w:rsidRDefault="00A43DBF" w:rsidP="00A43DBF">
            <w:pPr>
              <w:widowControl/>
              <w:spacing w:after="200" w:line="276" w:lineRule="auto"/>
              <w:jc w:val="center"/>
              <w:rPr>
                <w:rFonts w:asciiTheme="minorHAnsi" w:eastAsiaTheme="minorHAnsi" w:hAnsiTheme="minorHAnsi" w:cstheme="minorHAnsi"/>
                <w:sz w:val="8"/>
                <w:szCs w:val="8"/>
                <w:lang w:eastAsia="en-US"/>
              </w:rPr>
            </w:pPr>
          </w:p>
        </w:tc>
        <w:tc>
          <w:tcPr>
            <w:tcW w:w="992" w:type="dxa"/>
            <w:vAlign w:val="center"/>
          </w:tcPr>
          <w:p w14:paraId="6792809A" w14:textId="77777777" w:rsidR="00A43DBF" w:rsidRPr="00A43DBF" w:rsidRDefault="00A43DBF" w:rsidP="00A43DBF">
            <w:pPr>
              <w:widowControl/>
              <w:spacing w:after="200" w:line="276" w:lineRule="auto"/>
              <w:jc w:val="center"/>
              <w:rPr>
                <w:rFonts w:asciiTheme="minorHAnsi" w:eastAsiaTheme="minorHAnsi" w:hAnsiTheme="minorHAnsi" w:cstheme="minorHAnsi"/>
                <w:sz w:val="8"/>
                <w:szCs w:val="8"/>
                <w:lang w:eastAsia="en-US"/>
              </w:rPr>
            </w:pPr>
          </w:p>
        </w:tc>
        <w:tc>
          <w:tcPr>
            <w:tcW w:w="992" w:type="dxa"/>
            <w:vAlign w:val="center"/>
          </w:tcPr>
          <w:p w14:paraId="7A5C762C" w14:textId="77777777" w:rsidR="00A43DBF" w:rsidRPr="00A43DBF" w:rsidRDefault="00A43DBF" w:rsidP="00A43DBF">
            <w:pPr>
              <w:widowControl/>
              <w:spacing w:after="200" w:line="276" w:lineRule="auto"/>
              <w:jc w:val="center"/>
              <w:rPr>
                <w:rFonts w:asciiTheme="minorHAnsi" w:eastAsiaTheme="minorHAnsi" w:hAnsiTheme="minorHAnsi" w:cstheme="minorHAnsi"/>
                <w:sz w:val="8"/>
                <w:szCs w:val="8"/>
                <w:lang w:eastAsia="en-US"/>
              </w:rPr>
            </w:pPr>
          </w:p>
        </w:tc>
        <w:tc>
          <w:tcPr>
            <w:tcW w:w="1134" w:type="dxa"/>
            <w:vAlign w:val="center"/>
          </w:tcPr>
          <w:p w14:paraId="482E7B35" w14:textId="77777777" w:rsidR="00A43DBF" w:rsidRPr="00A43DBF" w:rsidRDefault="00A43DBF" w:rsidP="00A43DBF">
            <w:pPr>
              <w:widowControl/>
              <w:spacing w:after="200" w:line="276" w:lineRule="auto"/>
              <w:jc w:val="center"/>
              <w:rPr>
                <w:rFonts w:asciiTheme="minorHAnsi" w:eastAsiaTheme="minorHAnsi" w:hAnsiTheme="minorHAnsi" w:cstheme="minorHAnsi"/>
                <w:sz w:val="8"/>
                <w:szCs w:val="8"/>
                <w:lang w:eastAsia="en-US"/>
              </w:rPr>
            </w:pPr>
          </w:p>
        </w:tc>
        <w:tc>
          <w:tcPr>
            <w:tcW w:w="1134" w:type="dxa"/>
            <w:vAlign w:val="center"/>
          </w:tcPr>
          <w:p w14:paraId="3A397898" w14:textId="77777777" w:rsidR="00A43DBF" w:rsidRPr="00A43DBF" w:rsidRDefault="00A43DBF" w:rsidP="00A43DBF">
            <w:pPr>
              <w:widowControl/>
              <w:spacing w:after="200" w:line="276" w:lineRule="auto"/>
              <w:jc w:val="center"/>
              <w:rPr>
                <w:rFonts w:asciiTheme="minorHAnsi" w:eastAsiaTheme="minorHAnsi" w:hAnsiTheme="minorHAnsi" w:cstheme="minorHAnsi"/>
                <w:sz w:val="8"/>
                <w:szCs w:val="8"/>
                <w:lang w:eastAsia="en-US"/>
              </w:rPr>
            </w:pPr>
          </w:p>
        </w:tc>
        <w:tc>
          <w:tcPr>
            <w:tcW w:w="1134" w:type="dxa"/>
            <w:vAlign w:val="center"/>
          </w:tcPr>
          <w:p w14:paraId="49D43EFA" w14:textId="77777777" w:rsidR="00A43DBF" w:rsidRPr="00A43DBF" w:rsidRDefault="00A43DBF" w:rsidP="00A43DBF">
            <w:pPr>
              <w:widowControl/>
              <w:spacing w:after="200" w:line="276" w:lineRule="auto"/>
              <w:jc w:val="center"/>
              <w:rPr>
                <w:rFonts w:asciiTheme="minorHAnsi" w:eastAsiaTheme="minorHAnsi" w:hAnsiTheme="minorHAnsi" w:cstheme="minorHAnsi"/>
                <w:sz w:val="8"/>
                <w:szCs w:val="8"/>
                <w:lang w:eastAsia="en-US"/>
              </w:rPr>
            </w:pPr>
          </w:p>
        </w:tc>
        <w:tc>
          <w:tcPr>
            <w:tcW w:w="1134" w:type="dxa"/>
            <w:vAlign w:val="center"/>
          </w:tcPr>
          <w:p w14:paraId="6E80DBE7" w14:textId="77777777" w:rsidR="00A43DBF" w:rsidRPr="00A43DBF" w:rsidRDefault="00A43DBF" w:rsidP="00A43DBF">
            <w:pPr>
              <w:widowControl/>
              <w:spacing w:after="200" w:line="276" w:lineRule="auto"/>
              <w:jc w:val="center"/>
              <w:rPr>
                <w:rFonts w:asciiTheme="minorHAnsi" w:eastAsiaTheme="minorHAnsi" w:hAnsiTheme="minorHAnsi" w:cstheme="minorHAnsi"/>
                <w:sz w:val="8"/>
                <w:szCs w:val="8"/>
                <w:lang w:eastAsia="en-US"/>
              </w:rPr>
            </w:pPr>
          </w:p>
        </w:tc>
      </w:tr>
      <w:tr w:rsidR="00A43DBF" w:rsidRPr="00A43DBF" w14:paraId="7F7C717F" w14:textId="77777777" w:rsidTr="00A43DBF">
        <w:trPr>
          <w:trHeight w:val="272"/>
        </w:trPr>
        <w:tc>
          <w:tcPr>
            <w:tcW w:w="9922" w:type="dxa"/>
            <w:gridSpan w:val="11"/>
          </w:tcPr>
          <w:p w14:paraId="53CFD0E9" w14:textId="77777777" w:rsidR="00A43DBF" w:rsidRPr="00A43DBF" w:rsidRDefault="00A43DBF" w:rsidP="00A43DBF">
            <w:pPr>
              <w:widowControl/>
              <w:spacing w:after="200" w:line="276" w:lineRule="auto"/>
              <w:jc w:val="right"/>
              <w:rPr>
                <w:rFonts w:asciiTheme="minorHAnsi" w:eastAsiaTheme="minorHAnsi" w:hAnsiTheme="minorHAnsi" w:cstheme="minorHAnsi"/>
                <w:sz w:val="8"/>
                <w:szCs w:val="8"/>
                <w:lang w:eastAsia="en-US"/>
              </w:rPr>
            </w:pPr>
            <w:r w:rsidRPr="00A43DBF">
              <w:rPr>
                <w:rFonts w:asciiTheme="minorHAnsi" w:eastAsiaTheme="minorHAnsi" w:hAnsiTheme="minorHAnsi" w:cstheme="minorHAnsi"/>
                <w:sz w:val="8"/>
                <w:szCs w:val="8"/>
                <w:lang w:eastAsia="en-US"/>
              </w:rPr>
              <w:t>Stawka podatku VAT</w:t>
            </w:r>
          </w:p>
        </w:tc>
        <w:tc>
          <w:tcPr>
            <w:tcW w:w="1134" w:type="dxa"/>
          </w:tcPr>
          <w:p w14:paraId="668E6318" w14:textId="77777777" w:rsidR="00A43DBF" w:rsidRPr="00A43DBF" w:rsidRDefault="00A43DBF" w:rsidP="00A43DBF">
            <w:pPr>
              <w:widowControl/>
              <w:spacing w:after="200" w:line="276" w:lineRule="auto"/>
              <w:jc w:val="center"/>
              <w:rPr>
                <w:rFonts w:asciiTheme="minorHAnsi" w:eastAsiaTheme="minorHAnsi" w:hAnsiTheme="minorHAnsi" w:cstheme="minorHAnsi"/>
                <w:sz w:val="8"/>
                <w:szCs w:val="8"/>
                <w:lang w:eastAsia="en-US"/>
              </w:rPr>
            </w:pPr>
          </w:p>
        </w:tc>
      </w:tr>
      <w:tr w:rsidR="00A43DBF" w:rsidRPr="00A43DBF" w14:paraId="188938E4" w14:textId="77777777" w:rsidTr="00A43DBF">
        <w:trPr>
          <w:trHeight w:val="276"/>
        </w:trPr>
        <w:tc>
          <w:tcPr>
            <w:tcW w:w="9922" w:type="dxa"/>
            <w:gridSpan w:val="11"/>
          </w:tcPr>
          <w:p w14:paraId="641B16E9" w14:textId="77777777" w:rsidR="00A43DBF" w:rsidRPr="00A43DBF" w:rsidRDefault="00A43DBF" w:rsidP="00A43DBF">
            <w:pPr>
              <w:widowControl/>
              <w:spacing w:after="200" w:line="276" w:lineRule="auto"/>
              <w:jc w:val="right"/>
              <w:rPr>
                <w:rFonts w:asciiTheme="minorHAnsi" w:eastAsiaTheme="minorHAnsi" w:hAnsiTheme="minorHAnsi" w:cstheme="minorHAnsi"/>
                <w:sz w:val="8"/>
                <w:szCs w:val="8"/>
                <w:lang w:eastAsia="en-US"/>
              </w:rPr>
            </w:pPr>
            <w:r w:rsidRPr="00A43DBF">
              <w:rPr>
                <w:rFonts w:asciiTheme="minorHAnsi" w:eastAsiaTheme="minorHAnsi" w:hAnsiTheme="minorHAnsi" w:cstheme="minorHAnsi"/>
                <w:sz w:val="8"/>
                <w:szCs w:val="8"/>
                <w:lang w:eastAsia="en-US"/>
              </w:rPr>
              <w:t>Razem wartość brutto (do dwóch miejsc po przecinku)</w:t>
            </w:r>
          </w:p>
        </w:tc>
        <w:tc>
          <w:tcPr>
            <w:tcW w:w="1134" w:type="dxa"/>
          </w:tcPr>
          <w:p w14:paraId="7E4AD98F" w14:textId="77777777" w:rsidR="00A43DBF" w:rsidRPr="00A43DBF" w:rsidRDefault="00A43DBF" w:rsidP="00A43DBF">
            <w:pPr>
              <w:widowControl/>
              <w:spacing w:after="200" w:line="276" w:lineRule="auto"/>
              <w:jc w:val="center"/>
              <w:rPr>
                <w:rFonts w:asciiTheme="minorHAnsi" w:eastAsiaTheme="minorHAnsi" w:hAnsiTheme="minorHAnsi" w:cstheme="minorHAnsi"/>
                <w:sz w:val="8"/>
                <w:szCs w:val="8"/>
                <w:lang w:eastAsia="en-US"/>
              </w:rPr>
            </w:pPr>
          </w:p>
        </w:tc>
      </w:tr>
    </w:tbl>
    <w:p w14:paraId="532CEB5D" w14:textId="2C1D72D3" w:rsidR="00CE7011" w:rsidRPr="006A1F6A" w:rsidRDefault="00A43DBF" w:rsidP="006A1F6A">
      <w:pPr>
        <w:pStyle w:val="Akapitzlist"/>
        <w:widowControl/>
        <w:autoSpaceDE/>
        <w:autoSpaceDN/>
        <w:adjustRightInd/>
        <w:spacing w:after="120" w:line="360" w:lineRule="auto"/>
        <w:ind w:left="714"/>
        <w:jc w:val="both"/>
        <w:rPr>
          <w:color w:val="000000" w:themeColor="text1"/>
        </w:rPr>
      </w:pPr>
      <w:r w:rsidRPr="006A1F6A">
        <w:rPr>
          <w:color w:val="000000" w:themeColor="text1"/>
        </w:rPr>
        <w:br/>
      </w:r>
    </w:p>
    <w:p w14:paraId="3BF52F0C" w14:textId="77777777" w:rsidR="006A1F6A" w:rsidRPr="00A43DBF" w:rsidRDefault="006A1F6A" w:rsidP="006A1F6A">
      <w:pPr>
        <w:pStyle w:val="Akapitzlist"/>
        <w:spacing w:line="360" w:lineRule="auto"/>
        <w:ind w:left="714"/>
        <w:jc w:val="both"/>
        <w:rPr>
          <w:color w:val="000000" w:themeColor="text1"/>
        </w:rPr>
      </w:pPr>
    </w:p>
    <w:p w14:paraId="18499454" w14:textId="1675EC94" w:rsidR="006A1F6A" w:rsidRDefault="006A1F6A" w:rsidP="006A1F6A">
      <w:pPr>
        <w:pStyle w:val="Akapitzlist"/>
        <w:spacing w:line="360" w:lineRule="auto"/>
        <w:ind w:left="714"/>
        <w:jc w:val="both"/>
        <w:rPr>
          <w:color w:val="000000" w:themeColor="text1"/>
        </w:rPr>
      </w:pPr>
    </w:p>
    <w:p w14:paraId="4501A8A1" w14:textId="6BAF1189" w:rsidR="00556D51" w:rsidRDefault="00556D51" w:rsidP="006A1F6A">
      <w:pPr>
        <w:pStyle w:val="Akapitzlist"/>
        <w:spacing w:line="360" w:lineRule="auto"/>
        <w:ind w:left="714"/>
        <w:jc w:val="both"/>
        <w:rPr>
          <w:color w:val="000000" w:themeColor="text1"/>
        </w:rPr>
      </w:pPr>
    </w:p>
    <w:p w14:paraId="3640A7EF" w14:textId="12028220" w:rsidR="00556D51" w:rsidRPr="00556D51" w:rsidRDefault="00556D51" w:rsidP="00556D51">
      <w:pPr>
        <w:spacing w:line="360" w:lineRule="auto"/>
        <w:jc w:val="both"/>
        <w:rPr>
          <w:b/>
          <w:bCs/>
          <w:color w:val="000000" w:themeColor="text1"/>
        </w:rPr>
      </w:pPr>
      <w:r w:rsidRPr="00556D51">
        <w:rPr>
          <w:b/>
          <w:bCs/>
          <w:color w:val="000000" w:themeColor="text1"/>
        </w:rPr>
        <w:t>Ad 16)</w:t>
      </w:r>
      <w:r w:rsidRPr="00556D51">
        <w:rPr>
          <w:color w:val="000000" w:themeColor="text1"/>
        </w:rPr>
        <w:t xml:space="preserve"> Zamawiający informuje o dokonaniu modyfikacji załącznika nr 1- poprzez dodanie zestawienia z szacunkowym zapotrzebowaniem na paliwo gazowe w poszczególnych miesiącach.</w:t>
      </w:r>
      <w:r>
        <w:rPr>
          <w:color w:val="000000" w:themeColor="text1"/>
        </w:rPr>
        <w:t xml:space="preserve"> </w:t>
      </w:r>
      <w:r w:rsidR="00585226" w:rsidRPr="00556D51">
        <w:rPr>
          <w:color w:val="000000" w:themeColor="text1"/>
        </w:rPr>
        <w:t xml:space="preserve">Skorygowane załączniki zostaną niezwłocznie umieszczone </w:t>
      </w:r>
      <w:r w:rsidR="00585226">
        <w:rPr>
          <w:color w:val="000000" w:themeColor="text1"/>
        </w:rPr>
        <w:t xml:space="preserve">na stronie </w:t>
      </w:r>
      <w:r w:rsidR="00585226" w:rsidRPr="00556D51">
        <w:rPr>
          <w:color w:val="000000" w:themeColor="text1"/>
        </w:rPr>
        <w:t xml:space="preserve"> BIP SPZOZ w Sławkowie</w:t>
      </w:r>
      <w:r w:rsidR="00585226">
        <w:rPr>
          <w:color w:val="000000" w:themeColor="text1"/>
        </w:rPr>
        <w:t xml:space="preserve">. </w:t>
      </w:r>
      <w:r>
        <w:rPr>
          <w:color w:val="000000" w:themeColor="text1"/>
        </w:rPr>
        <w:t>Jednocześnie informuje,</w:t>
      </w:r>
      <w:r w:rsidR="00585226">
        <w:rPr>
          <w:color w:val="000000" w:themeColor="text1"/>
        </w:rPr>
        <w:t xml:space="preserve"> </w:t>
      </w:r>
      <w:r>
        <w:rPr>
          <w:color w:val="000000" w:themeColor="text1"/>
        </w:rPr>
        <w:t xml:space="preserve">że w treści zapytania ofertowego </w:t>
      </w:r>
      <w:r w:rsidR="00585226">
        <w:rPr>
          <w:color w:val="000000" w:themeColor="text1"/>
        </w:rPr>
        <w:t>w opisie przedmiotu zamówienia podano szacowną wartość zapotrzebowania na paliwo gazowe.</w:t>
      </w:r>
    </w:p>
    <w:p w14:paraId="03F9BE2F" w14:textId="77777777" w:rsidR="006A1F6A" w:rsidRDefault="006A1F6A" w:rsidP="006A1F6A">
      <w:pPr>
        <w:pStyle w:val="Akapitzlist"/>
        <w:spacing w:line="360" w:lineRule="auto"/>
        <w:ind w:left="714"/>
        <w:jc w:val="both"/>
        <w:rPr>
          <w:color w:val="000000" w:themeColor="text1"/>
        </w:rPr>
      </w:pPr>
    </w:p>
    <w:p w14:paraId="00FE3D5B" w14:textId="0879B20A" w:rsidR="006A1F6A" w:rsidRDefault="006A1F6A" w:rsidP="006A1F6A">
      <w:pPr>
        <w:spacing w:line="360" w:lineRule="auto"/>
        <w:jc w:val="both"/>
        <w:rPr>
          <w:color w:val="000000" w:themeColor="text1"/>
        </w:rPr>
      </w:pPr>
      <w:r w:rsidRPr="006A1F6A">
        <w:rPr>
          <w:b/>
          <w:bCs/>
          <w:color w:val="000000" w:themeColor="text1"/>
        </w:rPr>
        <w:t>Pytanie 17</w:t>
      </w:r>
      <w:r w:rsidRPr="006A1F6A">
        <w:rPr>
          <w:color w:val="000000" w:themeColor="text1"/>
        </w:rPr>
        <w:t>.Wykonawca zwraca się z uprzejmą prośbą o wydłużenie terminu składania ofert do 23.09.202 r. do godziny 14.00 w celu przygotowania terminowo rzetelnej i korzystnej wyceny zgodnie z wymaganiami zawartymi w niniejszym postępowaniu.</w:t>
      </w:r>
    </w:p>
    <w:p w14:paraId="3FAFDA1D" w14:textId="1DDB7EFC" w:rsidR="006A1F6A" w:rsidRPr="006A1F6A" w:rsidRDefault="006A1F6A" w:rsidP="006A1F6A">
      <w:pPr>
        <w:spacing w:line="360" w:lineRule="auto"/>
        <w:jc w:val="both"/>
        <w:rPr>
          <w:color w:val="000000" w:themeColor="text1"/>
        </w:rPr>
      </w:pPr>
      <w:r w:rsidRPr="006A1F6A">
        <w:rPr>
          <w:b/>
          <w:bCs/>
          <w:color w:val="000000" w:themeColor="text1"/>
        </w:rPr>
        <w:t>Ad 17)</w:t>
      </w:r>
      <w:r>
        <w:rPr>
          <w:color w:val="000000" w:themeColor="text1"/>
        </w:rPr>
        <w:t xml:space="preserve"> Zamawiający wyraża zgodę na wydłużenie terminu składania ofert do dnia 26.09.2022 do godz. 12.00</w:t>
      </w:r>
    </w:p>
    <w:p w14:paraId="5D6D0F6A" w14:textId="34848741" w:rsidR="006A1F6A" w:rsidRPr="00297416" w:rsidRDefault="006A1F6A" w:rsidP="006A1F6A">
      <w:pPr>
        <w:widowControl/>
        <w:autoSpaceDE/>
        <w:autoSpaceDN/>
        <w:adjustRightInd/>
        <w:spacing w:after="120" w:line="360" w:lineRule="auto"/>
        <w:jc w:val="both"/>
        <w:rPr>
          <w:color w:val="000000" w:themeColor="text1"/>
        </w:rPr>
      </w:pPr>
    </w:p>
    <w:p w14:paraId="3AED660A" w14:textId="77777777" w:rsidR="00535C2B" w:rsidRDefault="00535C2B" w:rsidP="00CE7011">
      <w:pPr>
        <w:spacing w:line="360" w:lineRule="auto"/>
        <w:ind w:left="4956"/>
        <w:jc w:val="both"/>
        <w:rPr>
          <w:color w:val="000000" w:themeColor="text1"/>
        </w:rPr>
      </w:pPr>
    </w:p>
    <w:p w14:paraId="7D4E3163" w14:textId="0B280478" w:rsidR="00CE7011" w:rsidRDefault="00535C2B" w:rsidP="00CE7011">
      <w:pPr>
        <w:spacing w:line="360" w:lineRule="auto"/>
        <w:ind w:left="4956"/>
        <w:jc w:val="both"/>
        <w:rPr>
          <w:color w:val="000000" w:themeColor="text1"/>
        </w:rPr>
      </w:pPr>
      <w:r>
        <w:rPr>
          <w:color w:val="000000" w:themeColor="text1"/>
        </w:rPr>
        <w:t xml:space="preserve">z  </w:t>
      </w:r>
      <w:r w:rsidR="00CE7011" w:rsidRPr="00297416">
        <w:rPr>
          <w:color w:val="000000" w:themeColor="text1"/>
        </w:rPr>
        <w:t>poważaniem</w:t>
      </w:r>
    </w:p>
    <w:p w14:paraId="194030B6" w14:textId="4E9963AC" w:rsidR="00A0379B" w:rsidRDefault="00A0379B" w:rsidP="00CE7011">
      <w:pPr>
        <w:spacing w:line="360" w:lineRule="auto"/>
        <w:ind w:left="4956"/>
        <w:jc w:val="both"/>
        <w:rPr>
          <w:color w:val="000000" w:themeColor="text1"/>
        </w:rPr>
      </w:pPr>
    </w:p>
    <w:p w14:paraId="6D91A81B" w14:textId="61DC8D96" w:rsidR="00A0379B" w:rsidRDefault="00A0379B" w:rsidP="00CE7011">
      <w:pPr>
        <w:spacing w:line="360" w:lineRule="auto"/>
        <w:ind w:left="4956"/>
        <w:jc w:val="both"/>
        <w:rPr>
          <w:color w:val="000000" w:themeColor="text1"/>
        </w:rPr>
      </w:pPr>
      <w:r>
        <w:rPr>
          <w:color w:val="000000" w:themeColor="text1"/>
        </w:rPr>
        <w:t xml:space="preserve">Dyrektor SPZOZ </w:t>
      </w:r>
    </w:p>
    <w:p w14:paraId="6530932C" w14:textId="3AFAB797" w:rsidR="00A0379B" w:rsidRPr="00297416" w:rsidRDefault="00A0379B" w:rsidP="00CE7011">
      <w:pPr>
        <w:spacing w:line="360" w:lineRule="auto"/>
        <w:ind w:left="4956"/>
        <w:jc w:val="both"/>
        <w:rPr>
          <w:color w:val="000000" w:themeColor="text1"/>
        </w:rPr>
      </w:pPr>
      <w:r>
        <w:rPr>
          <w:color w:val="000000" w:themeColor="text1"/>
        </w:rPr>
        <w:t>Aleksandra Mura</w:t>
      </w:r>
    </w:p>
    <w:p w14:paraId="3BC9A4AB" w14:textId="77777777" w:rsidR="00CE7011" w:rsidRPr="00297416" w:rsidRDefault="00CE7011" w:rsidP="00CE7011">
      <w:pPr>
        <w:spacing w:line="360" w:lineRule="auto"/>
        <w:ind w:left="4956"/>
        <w:jc w:val="both"/>
        <w:rPr>
          <w:color w:val="000000" w:themeColor="text1"/>
        </w:rPr>
      </w:pPr>
    </w:p>
    <w:p w14:paraId="3944B163" w14:textId="77777777" w:rsidR="00CE7011" w:rsidRPr="00297416" w:rsidRDefault="00CE7011" w:rsidP="00CE7011">
      <w:pPr>
        <w:jc w:val="both"/>
        <w:rPr>
          <w:color w:val="000000" w:themeColor="text1"/>
        </w:rPr>
      </w:pPr>
    </w:p>
    <w:p w14:paraId="1B55F563" w14:textId="77777777" w:rsidR="004A1D2A" w:rsidRDefault="004A1D2A"/>
    <w:sectPr w:rsidR="004A1D2A" w:rsidSect="006C03F5">
      <w:pgSz w:w="11906" w:h="16838"/>
      <w:pgMar w:top="2325" w:right="1701" w:bottom="187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667FA" w14:textId="77777777" w:rsidR="004C5D59" w:rsidRDefault="009B6F4F">
      <w:r>
        <w:separator/>
      </w:r>
    </w:p>
  </w:endnote>
  <w:endnote w:type="continuationSeparator" w:id="0">
    <w:p w14:paraId="7EF19D10" w14:textId="77777777" w:rsidR="004C5D59" w:rsidRDefault="009B6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3A950" w14:textId="77777777" w:rsidR="004C5D59" w:rsidRDefault="009B6F4F">
      <w:r>
        <w:separator/>
      </w:r>
    </w:p>
  </w:footnote>
  <w:footnote w:type="continuationSeparator" w:id="0">
    <w:p w14:paraId="4BA3178D" w14:textId="77777777" w:rsidR="004C5D59" w:rsidRDefault="009B6F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AB4900"/>
    <w:multiLevelType w:val="hybridMultilevel"/>
    <w:tmpl w:val="F61887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4651DE5"/>
    <w:multiLevelType w:val="hybridMultilevel"/>
    <w:tmpl w:val="493AC8D2"/>
    <w:lvl w:ilvl="0" w:tplc="14D0CD86">
      <w:start w:val="1"/>
      <w:numFmt w:val="bullet"/>
      <w:lvlText w:val=""/>
      <w:lvlJc w:val="left"/>
      <w:pPr>
        <w:ind w:left="1080" w:hanging="360"/>
      </w:pPr>
      <w:rPr>
        <w:rFonts w:ascii="Symbol" w:eastAsia="Times New Roman" w:hAnsi="Symbol" w:cs="Aria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num w:numId="1" w16cid:durableId="1610351155">
    <w:abstractNumId w:val="0"/>
  </w:num>
  <w:num w:numId="2" w16cid:durableId="1356811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011"/>
    <w:rsid w:val="004A1D2A"/>
    <w:rsid w:val="004C5D59"/>
    <w:rsid w:val="00535C2B"/>
    <w:rsid w:val="00556D51"/>
    <w:rsid w:val="00585226"/>
    <w:rsid w:val="005F6150"/>
    <w:rsid w:val="006529FD"/>
    <w:rsid w:val="006A1F6A"/>
    <w:rsid w:val="00860BEB"/>
    <w:rsid w:val="008636E1"/>
    <w:rsid w:val="008B5721"/>
    <w:rsid w:val="008C34C4"/>
    <w:rsid w:val="009B6F4F"/>
    <w:rsid w:val="00A0379B"/>
    <w:rsid w:val="00A211CB"/>
    <w:rsid w:val="00A43DBF"/>
    <w:rsid w:val="00AD28F1"/>
    <w:rsid w:val="00AD3BD5"/>
    <w:rsid w:val="00C364FF"/>
    <w:rsid w:val="00CD7127"/>
    <w:rsid w:val="00CE7011"/>
    <w:rsid w:val="00D60729"/>
    <w:rsid w:val="00D759AA"/>
    <w:rsid w:val="00E04716"/>
    <w:rsid w:val="00F864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D9F188"/>
  <w15:chartTrackingRefBased/>
  <w15:docId w15:val="{11B6AC64-4DBA-4ECB-9FFB-36DCC39A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E7011"/>
    <w:pPr>
      <w:widowControl w:val="0"/>
      <w:autoSpaceDE w:val="0"/>
      <w:autoSpaceDN w:val="0"/>
      <w:adjustRightInd w:val="0"/>
      <w:spacing w:after="0" w:line="240" w:lineRule="auto"/>
    </w:pPr>
    <w:rPr>
      <w:rFonts w:ascii="Arial" w:eastAsia="Times New Roman" w:hAnsi="Arial"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CE7011"/>
    <w:pPr>
      <w:tabs>
        <w:tab w:val="center" w:pos="4536"/>
        <w:tab w:val="right" w:pos="9072"/>
      </w:tabs>
    </w:pPr>
  </w:style>
  <w:style w:type="character" w:customStyle="1" w:styleId="NagwekZnak">
    <w:name w:val="Nagłówek Znak"/>
    <w:basedOn w:val="Domylnaczcionkaakapitu"/>
    <w:link w:val="Nagwek"/>
    <w:rsid w:val="00CE7011"/>
    <w:rPr>
      <w:rFonts w:ascii="Arial" w:eastAsia="Times New Roman" w:hAnsi="Arial" w:cs="Arial"/>
      <w:sz w:val="20"/>
      <w:szCs w:val="20"/>
      <w:lang w:eastAsia="pl-PL"/>
    </w:rPr>
  </w:style>
  <w:style w:type="paragraph" w:styleId="Stopka">
    <w:name w:val="footer"/>
    <w:basedOn w:val="Normalny"/>
    <w:link w:val="StopkaZnak"/>
    <w:uiPriority w:val="99"/>
    <w:unhideWhenUsed/>
    <w:rsid w:val="00CE7011"/>
    <w:pPr>
      <w:tabs>
        <w:tab w:val="center" w:pos="4536"/>
        <w:tab w:val="right" w:pos="9072"/>
      </w:tabs>
    </w:pPr>
  </w:style>
  <w:style w:type="character" w:customStyle="1" w:styleId="StopkaZnak">
    <w:name w:val="Stopka Znak"/>
    <w:basedOn w:val="Domylnaczcionkaakapitu"/>
    <w:link w:val="Stopka"/>
    <w:uiPriority w:val="99"/>
    <w:rsid w:val="00CE7011"/>
    <w:rPr>
      <w:rFonts w:ascii="Arial" w:eastAsia="Times New Roman" w:hAnsi="Arial" w:cs="Arial"/>
      <w:sz w:val="20"/>
      <w:szCs w:val="20"/>
      <w:lang w:eastAsia="pl-PL"/>
    </w:rPr>
  </w:style>
  <w:style w:type="paragraph" w:styleId="Akapitzlist">
    <w:name w:val="List Paragraph"/>
    <w:aliases w:val="CW_Lista,Akapit z listą BS,normalny tekst,List Paragraph2,List Paragraph,maz_wyliczenie,opis dzialania,K-P_odwolanie,A_wyliczenie,Akapit z listą 1,L1,Numerowanie,Akapit z listą5,Nagłowek 3,Kolorowa lista — akcent 11,Dot pt,Preambuła,lp1"/>
    <w:basedOn w:val="Normalny"/>
    <w:link w:val="AkapitzlistZnak"/>
    <w:uiPriority w:val="34"/>
    <w:qFormat/>
    <w:rsid w:val="00CE7011"/>
    <w:pPr>
      <w:ind w:left="720"/>
      <w:contextualSpacing/>
    </w:pPr>
  </w:style>
  <w:style w:type="character" w:customStyle="1" w:styleId="AkapitzlistZnak">
    <w:name w:val="Akapit z listą Znak"/>
    <w:aliases w:val="CW_Lista Znak,Akapit z listą BS Znak,normalny tekst Znak,List Paragraph2 Znak,List Paragraph Znak,maz_wyliczenie Znak,opis dzialania Znak,K-P_odwolanie Znak,A_wyliczenie Znak,Akapit z listą 1 Znak,L1 Znak,Numerowanie Znak,Dot pt Znak"/>
    <w:basedOn w:val="Domylnaczcionkaakapitu"/>
    <w:link w:val="Akapitzlist"/>
    <w:uiPriority w:val="34"/>
    <w:qFormat/>
    <w:locked/>
    <w:rsid w:val="00CE7011"/>
    <w:rPr>
      <w:rFonts w:ascii="Arial" w:eastAsia="Times New Roman" w:hAnsi="Arial" w:cs="Arial"/>
      <w:sz w:val="20"/>
      <w:szCs w:val="20"/>
      <w:lang w:eastAsia="pl-PL"/>
    </w:rPr>
  </w:style>
  <w:style w:type="paragraph" w:customStyle="1" w:styleId="adres">
    <w:name w:val="adres"/>
    <w:basedOn w:val="Normalny"/>
    <w:rsid w:val="00CE7011"/>
    <w:pPr>
      <w:widowControl/>
      <w:autoSpaceDE/>
      <w:autoSpaceDN/>
      <w:adjustRightInd/>
      <w:spacing w:line="280" w:lineRule="exact"/>
    </w:pPr>
    <w:rPr>
      <w:rFonts w:cs="Times New Roman"/>
      <w:szCs w:val="24"/>
    </w:rPr>
  </w:style>
  <w:style w:type="paragraph" w:customStyle="1" w:styleId="Default">
    <w:name w:val="Default"/>
    <w:rsid w:val="00CE7011"/>
    <w:pPr>
      <w:autoSpaceDE w:val="0"/>
      <w:autoSpaceDN w:val="0"/>
      <w:adjustRightInd w:val="0"/>
      <w:spacing w:after="0" w:line="240" w:lineRule="auto"/>
    </w:pPr>
    <w:rPr>
      <w:rFonts w:ascii="Arial" w:hAnsi="Arial" w:cs="Arial"/>
      <w:color w:val="000000"/>
      <w:sz w:val="24"/>
      <w:szCs w:val="24"/>
    </w:rPr>
  </w:style>
  <w:style w:type="table" w:styleId="Tabela-Siatka">
    <w:name w:val="Table Grid"/>
    <w:basedOn w:val="Standardowy"/>
    <w:uiPriority w:val="59"/>
    <w:rsid w:val="00A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6</Pages>
  <Words>1782</Words>
  <Characters>10696</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Company>PGNiG</Company>
  <LinksUpToDate>false</LinksUpToDate>
  <CharactersWithSpaces>12454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Bibułowicz Magdalena</dc:creator>
  <cp:keywords/>
  <dc:description/>
  <cp:lastModifiedBy>kaktus021@outlook.com</cp:lastModifiedBy>
  <cp:revision>7</cp:revision>
  <cp:lastPrinted>2022-09-20T11:44:00Z</cp:lastPrinted>
  <dcterms:created xsi:type="dcterms:W3CDTF">2022-09-20T09:13:00Z</dcterms:created>
  <dcterms:modified xsi:type="dcterms:W3CDTF">2022-09-21T08:31:00Z</dcterms:modified>
</cp:coreProperties>
</file>