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33C1" w14:textId="77777777" w:rsidR="00EE603B" w:rsidRDefault="00EE603B" w:rsidP="00EE603B">
      <w:pPr>
        <w:shd w:val="clear" w:color="auto" w:fill="FFFFFF"/>
        <w:spacing w:after="0" w:line="240" w:lineRule="auto"/>
        <w:ind w:left="706"/>
        <w:rPr>
          <w:rFonts w:ascii="Times New Roman" w:hAnsi="Times New Roman"/>
          <w:kern w:val="144"/>
          <w:sz w:val="24"/>
        </w:rPr>
      </w:pPr>
    </w:p>
    <w:p w14:paraId="1C172BC3" w14:textId="490EE906" w:rsidR="00EE603B" w:rsidRPr="00EE603B" w:rsidRDefault="00EE603B" w:rsidP="00EE603B">
      <w:pPr>
        <w:pStyle w:val="Akapitzlist"/>
        <w:numPr>
          <w:ilvl w:val="0"/>
          <w:numId w:val="5"/>
        </w:numPr>
        <w:shd w:val="clear" w:color="auto" w:fill="FFFFFF"/>
        <w:ind w:left="426" w:hanging="284"/>
        <w:rPr>
          <w:rFonts w:ascii="Times New Roman" w:hAnsi="Times New Roman"/>
          <w:kern w:val="144"/>
          <w:sz w:val="24"/>
        </w:rPr>
      </w:pPr>
      <w:r w:rsidRPr="00EE603B">
        <w:rPr>
          <w:rFonts w:ascii="Times New Roman" w:hAnsi="Times New Roman"/>
          <w:b/>
          <w:color w:val="000000"/>
          <w:kern w:val="144"/>
          <w:sz w:val="24"/>
        </w:rPr>
        <w:t>Wymogi   dla oferentów</w:t>
      </w:r>
      <w:r w:rsidRPr="00EE603B">
        <w:rPr>
          <w:rFonts w:ascii="Times New Roman" w:hAnsi="Times New Roman"/>
          <w:color w:val="000000"/>
          <w:kern w:val="144"/>
          <w:sz w:val="24"/>
        </w:rPr>
        <w:t>:</w:t>
      </w:r>
    </w:p>
    <w:p w14:paraId="3FF6979B" w14:textId="77777777" w:rsidR="00EE603B" w:rsidRPr="00282789" w:rsidRDefault="00EE603B" w:rsidP="00EE603B">
      <w:pPr>
        <w:numPr>
          <w:ilvl w:val="0"/>
          <w:numId w:val="1"/>
        </w:num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 xml:space="preserve">Oferent musi prowadzić działalność gospodarczą co najmniej 3 lata. </w:t>
      </w:r>
    </w:p>
    <w:p w14:paraId="7222DEE3" w14:textId="77777777" w:rsidR="00EE603B" w:rsidRPr="00282789" w:rsidRDefault="00EE603B" w:rsidP="00EE603B">
      <w:pPr>
        <w:numPr>
          <w:ilvl w:val="0"/>
          <w:numId w:val="1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kern w:val="144"/>
          <w:sz w:val="24"/>
        </w:rPr>
      </w:pPr>
      <w:r w:rsidRPr="00282789">
        <w:rPr>
          <w:rFonts w:ascii="Times New Roman" w:hAnsi="Times New Roman"/>
          <w:color w:val="000000"/>
          <w:kern w:val="144"/>
          <w:sz w:val="24"/>
        </w:rPr>
        <w:t>Oferent deklaruje gotowość d</w:t>
      </w:r>
      <w:r>
        <w:rPr>
          <w:rFonts w:ascii="Times New Roman" w:hAnsi="Times New Roman"/>
          <w:color w:val="000000"/>
          <w:kern w:val="144"/>
          <w:sz w:val="24"/>
        </w:rPr>
        <w:t>o ciągłej  realizacji  zamówień w dni robocze .</w:t>
      </w:r>
      <w:r w:rsidRPr="00282789">
        <w:rPr>
          <w:rFonts w:ascii="Times New Roman" w:hAnsi="Times New Roman"/>
          <w:color w:val="000000"/>
          <w:kern w:val="144"/>
          <w:sz w:val="24"/>
        </w:rPr>
        <w:t xml:space="preserve"> </w:t>
      </w:r>
    </w:p>
    <w:p w14:paraId="3ECD928A" w14:textId="77777777" w:rsidR="00EE603B" w:rsidRPr="004B6D30" w:rsidRDefault="00EE603B" w:rsidP="00EE603B">
      <w:pPr>
        <w:numPr>
          <w:ilvl w:val="0"/>
          <w:numId w:val="1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kern w:val="144"/>
          <w:sz w:val="24"/>
        </w:rPr>
      </w:pPr>
      <w:r w:rsidRPr="004B6D30">
        <w:rPr>
          <w:rFonts w:ascii="Times New Roman" w:hAnsi="Times New Roman"/>
          <w:color w:val="000000"/>
          <w:kern w:val="144"/>
          <w:sz w:val="24"/>
        </w:rPr>
        <w:t xml:space="preserve">Oferent gwarantuje, że materiały używane do wykonywania zamówienia były dopuszczone do obrotu i spełniały wymagania określone w przepisach szczególnych. </w:t>
      </w:r>
    </w:p>
    <w:p w14:paraId="6F7B9D82" w14:textId="3FD511A7" w:rsidR="00EE603B" w:rsidRPr="000F3B2A" w:rsidRDefault="00EE603B" w:rsidP="00EE603B">
      <w:pPr>
        <w:pStyle w:val="Nagwek4"/>
        <w:rPr>
          <w:rFonts w:ascii="Times New Roman" w:hAnsi="Times New Roman"/>
          <w:b/>
          <w:bCs/>
          <w:i w:val="0"/>
          <w:iCs w:val="0"/>
          <w:color w:val="auto"/>
          <w:sz w:val="24"/>
        </w:rPr>
      </w:pPr>
      <w:r w:rsidRPr="000F3B2A">
        <w:rPr>
          <w:rFonts w:ascii="Times New Roman" w:hAnsi="Times New Roman"/>
          <w:b/>
          <w:bCs/>
          <w:i w:val="0"/>
          <w:iCs w:val="0"/>
          <w:color w:val="auto"/>
          <w:sz w:val="24"/>
        </w:rPr>
        <w:t>II</w:t>
      </w:r>
      <w:r>
        <w:rPr>
          <w:rFonts w:ascii="Times New Roman" w:hAnsi="Times New Roman"/>
          <w:b/>
          <w:bCs/>
          <w:i w:val="0"/>
          <w:iCs w:val="0"/>
          <w:color w:val="auto"/>
          <w:sz w:val="24"/>
        </w:rPr>
        <w:t>.</w:t>
      </w:r>
      <w:r w:rsidRPr="000F3B2A">
        <w:rPr>
          <w:rFonts w:ascii="Times New Roman" w:hAnsi="Times New Roman"/>
          <w:b/>
          <w:bCs/>
          <w:i w:val="0"/>
          <w:iCs w:val="0"/>
          <w:color w:val="auto"/>
        </w:rPr>
        <w:t xml:space="preserve">  </w:t>
      </w:r>
      <w:r w:rsidRPr="000F3B2A">
        <w:rPr>
          <w:rFonts w:ascii="Times New Roman" w:hAnsi="Times New Roman"/>
          <w:b/>
          <w:bCs/>
          <w:i w:val="0"/>
          <w:iCs w:val="0"/>
          <w:color w:val="auto"/>
          <w:sz w:val="24"/>
        </w:rPr>
        <w:t>Termin udzielania świadczeń:</w:t>
      </w:r>
    </w:p>
    <w:p w14:paraId="74567B36" w14:textId="77777777" w:rsidR="00EE603B" w:rsidRPr="00DD2300" w:rsidRDefault="00EE603B" w:rsidP="00EE603B">
      <w:pPr>
        <w:spacing w:after="0" w:line="240" w:lineRule="auto"/>
        <w:outlineLvl w:val="0"/>
        <w:rPr>
          <w:rStyle w:val="Pogrubienie"/>
          <w:rFonts w:ascii="Times New Roman" w:hAnsi="Times New Roman"/>
          <w:sz w:val="24"/>
          <w:szCs w:val="24"/>
        </w:rPr>
      </w:pPr>
      <w:r w:rsidRPr="006901F0">
        <w:rPr>
          <w:rFonts w:ascii="Times New Roman" w:hAnsi="Times New Roman"/>
          <w:color w:val="000000"/>
          <w:kern w:val="144"/>
          <w:sz w:val="24"/>
        </w:rPr>
        <w:t xml:space="preserve">Umowa o świadczenie w/w dostaw w poszczególnych zakresach, stanowiąca przedmiot </w:t>
      </w:r>
      <w:r>
        <w:rPr>
          <w:rFonts w:ascii="Times New Roman" w:hAnsi="Times New Roman"/>
          <w:color w:val="000000"/>
          <w:kern w:val="144"/>
          <w:sz w:val="24"/>
        </w:rPr>
        <w:t xml:space="preserve">zapytania </w:t>
      </w:r>
      <w:r w:rsidRPr="006901F0">
        <w:rPr>
          <w:rFonts w:ascii="Times New Roman" w:hAnsi="Times New Roman"/>
          <w:color w:val="000000"/>
          <w:kern w:val="144"/>
          <w:sz w:val="24"/>
        </w:rPr>
        <w:t xml:space="preserve">zostanie zawarta </w:t>
      </w:r>
      <w:r w:rsidRPr="00250D32">
        <w:rPr>
          <w:rStyle w:val="Pogrubienie"/>
          <w:rFonts w:ascii="Times New Roman" w:hAnsi="Times New Roman"/>
          <w:b w:val="0"/>
          <w:sz w:val="24"/>
        </w:rPr>
        <w:t>na okres  1 roku</w:t>
      </w:r>
      <w:r w:rsidRPr="00DD2300">
        <w:rPr>
          <w:rStyle w:val="Pogrubienie"/>
          <w:rFonts w:ascii="Times New Roman" w:hAnsi="Times New Roman"/>
          <w:sz w:val="24"/>
          <w:szCs w:val="24"/>
        </w:rPr>
        <w:t xml:space="preserve">. </w:t>
      </w:r>
    </w:p>
    <w:p w14:paraId="34C1B18A" w14:textId="77777777" w:rsidR="00EE603B" w:rsidRPr="006901F0" w:rsidRDefault="00EE603B" w:rsidP="00EE603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kern w:val="144"/>
          <w:sz w:val="24"/>
        </w:rPr>
      </w:pPr>
    </w:p>
    <w:p w14:paraId="05C4DCC5" w14:textId="5EE9989D" w:rsidR="00EE603B" w:rsidRPr="000F3B2A" w:rsidRDefault="00EE603B" w:rsidP="00EE603B">
      <w:pPr>
        <w:pStyle w:val="Nagwek7"/>
        <w:rPr>
          <w:rFonts w:ascii="Times New Roman" w:hAnsi="Times New Roman"/>
          <w:b/>
          <w:i w:val="0"/>
          <w:iCs w:val="0"/>
          <w:color w:val="auto"/>
        </w:rPr>
      </w:pPr>
      <w:r>
        <w:rPr>
          <w:rFonts w:ascii="Times New Roman" w:hAnsi="Times New Roman"/>
          <w:b/>
          <w:i w:val="0"/>
          <w:iCs w:val="0"/>
          <w:color w:val="auto"/>
        </w:rPr>
        <w:t>III.</w:t>
      </w:r>
      <w:r w:rsidRPr="000F3B2A">
        <w:rPr>
          <w:rFonts w:ascii="Times New Roman" w:hAnsi="Times New Roman"/>
          <w:b/>
          <w:i w:val="0"/>
          <w:iCs w:val="0"/>
          <w:color w:val="auto"/>
        </w:rPr>
        <w:t xml:space="preserve"> Ocena ofert</w:t>
      </w:r>
    </w:p>
    <w:p w14:paraId="6C5618AD" w14:textId="316C62DF" w:rsidR="00EE603B" w:rsidRDefault="00EE603B" w:rsidP="00EE603B">
      <w:pPr>
        <w:shd w:val="clear" w:color="auto" w:fill="FFFFFF"/>
        <w:tabs>
          <w:tab w:val="left" w:pos="4747"/>
        </w:tabs>
        <w:jc w:val="both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Wybierając najkorzystniejszą ofertę</w:t>
      </w:r>
      <w:r>
        <w:rPr>
          <w:rFonts w:ascii="Times New Roman" w:hAnsi="Times New Roman"/>
          <w:color w:val="000000"/>
          <w:kern w:val="144"/>
          <w:sz w:val="24"/>
        </w:rPr>
        <w:t>,</w:t>
      </w:r>
      <w:r>
        <w:rPr>
          <w:rFonts w:ascii="Times New Roman" w:hAnsi="Times New Roman"/>
          <w:color w:val="000000"/>
          <w:kern w:val="144"/>
          <w:sz w:val="24"/>
        </w:rPr>
        <w:t xml:space="preserve"> osoby przeprowadzające postępowanie będą brać pod uwagę:</w:t>
      </w:r>
    </w:p>
    <w:p w14:paraId="3DFD9E02" w14:textId="77777777" w:rsidR="00EE603B" w:rsidRDefault="00EE603B" w:rsidP="00EE603B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kern w:val="144"/>
          <w:sz w:val="24"/>
        </w:rPr>
      </w:pPr>
      <w:r>
        <w:rPr>
          <w:rFonts w:ascii="Times New Roman" w:hAnsi="Times New Roman"/>
          <w:kern w:val="144"/>
          <w:sz w:val="24"/>
        </w:rPr>
        <w:t>Kryterium oceny:</w:t>
      </w:r>
    </w:p>
    <w:p w14:paraId="45A381A0" w14:textId="77777777" w:rsidR="00EE603B" w:rsidRDefault="00EE603B" w:rsidP="00EE603B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kern w:val="144"/>
          <w:sz w:val="24"/>
        </w:rPr>
      </w:pPr>
      <w:r>
        <w:rPr>
          <w:rFonts w:ascii="Times New Roman" w:hAnsi="Times New Roman"/>
          <w:kern w:val="144"/>
          <w:sz w:val="24"/>
          <w:u w:val="single"/>
        </w:rPr>
        <w:t xml:space="preserve">1. Oferowana cena: </w:t>
      </w:r>
      <w:r>
        <w:rPr>
          <w:rFonts w:ascii="Times New Roman" w:hAnsi="Times New Roman"/>
          <w:kern w:val="144"/>
          <w:sz w:val="24"/>
        </w:rPr>
        <w:tab/>
      </w:r>
      <w:r>
        <w:rPr>
          <w:rFonts w:ascii="Times New Roman" w:hAnsi="Times New Roman"/>
          <w:kern w:val="144"/>
          <w:sz w:val="24"/>
        </w:rPr>
        <w:tab/>
      </w:r>
      <w:r>
        <w:rPr>
          <w:rFonts w:ascii="Times New Roman" w:hAnsi="Times New Roman"/>
          <w:kern w:val="144"/>
          <w:sz w:val="24"/>
        </w:rPr>
        <w:tab/>
      </w:r>
      <w:r>
        <w:rPr>
          <w:rFonts w:ascii="Times New Roman" w:hAnsi="Times New Roman"/>
          <w:kern w:val="144"/>
          <w:sz w:val="24"/>
        </w:rPr>
        <w:tab/>
      </w:r>
      <w:r>
        <w:rPr>
          <w:rFonts w:ascii="Times New Roman" w:hAnsi="Times New Roman"/>
          <w:kern w:val="144"/>
          <w:sz w:val="24"/>
        </w:rPr>
        <w:tab/>
      </w:r>
      <w:r>
        <w:rPr>
          <w:rFonts w:ascii="Times New Roman" w:hAnsi="Times New Roman"/>
          <w:kern w:val="144"/>
          <w:sz w:val="24"/>
        </w:rPr>
        <w:tab/>
        <w:t xml:space="preserve">   100</w:t>
      </w:r>
      <w:r>
        <w:rPr>
          <w:rFonts w:ascii="Times New Roman" w:hAnsi="Times New Roman"/>
          <w:b/>
          <w:kern w:val="144"/>
          <w:sz w:val="24"/>
        </w:rPr>
        <w:t>%</w:t>
      </w:r>
    </w:p>
    <w:p w14:paraId="3E2D84D4" w14:textId="08E3236E" w:rsidR="00EE603B" w:rsidRDefault="00EE603B" w:rsidP="00EE603B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kern w:val="144"/>
          <w:sz w:val="24"/>
        </w:rPr>
        <w:t>(</w:t>
      </w:r>
      <w:r>
        <w:rPr>
          <w:rFonts w:ascii="Times New Roman" w:hAnsi="Times New Roman"/>
          <w:i/>
          <w:kern w:val="144"/>
          <w:sz w:val="24"/>
        </w:rPr>
        <w:t>zgodnie z formularzem ofertowym  )</w:t>
      </w:r>
      <w:r>
        <w:rPr>
          <w:rFonts w:ascii="Times New Roman" w:hAnsi="Times New Roman"/>
          <w:b/>
          <w:i/>
        </w:rPr>
        <w:t xml:space="preserve">                                                                                                        </w:t>
      </w:r>
    </w:p>
    <w:p w14:paraId="734D9433" w14:textId="77777777" w:rsidR="00EE603B" w:rsidRDefault="00EE603B" w:rsidP="00EE603B">
      <w:pPr>
        <w:pStyle w:val="Nagwek8"/>
        <w:spacing w:before="0" w:line="240" w:lineRule="auto"/>
        <w:ind w:left="5664" w:firstLine="708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i/>
        </w:rPr>
        <w:t>RAZEM: 100%</w:t>
      </w:r>
    </w:p>
    <w:p w14:paraId="023B6AE8" w14:textId="77777777" w:rsidR="00EE603B" w:rsidRDefault="00EE603B" w:rsidP="00EE603B">
      <w:pPr>
        <w:shd w:val="clear" w:color="auto" w:fill="FFFFFF"/>
        <w:tabs>
          <w:tab w:val="left" w:pos="4747"/>
        </w:tabs>
        <w:spacing w:after="0"/>
        <w:jc w:val="center"/>
        <w:rPr>
          <w:rFonts w:ascii="Times New Roman" w:hAnsi="Times New Roman"/>
          <w:kern w:val="144"/>
          <w:sz w:val="24"/>
        </w:rPr>
      </w:pPr>
    </w:p>
    <w:p w14:paraId="3C80FBDB" w14:textId="77777777" w:rsidR="00EE603B" w:rsidRDefault="00EE603B" w:rsidP="00EE603B">
      <w:pPr>
        <w:shd w:val="clear" w:color="auto" w:fill="FFFFFF"/>
        <w:tabs>
          <w:tab w:val="left" w:pos="4747"/>
        </w:tabs>
        <w:spacing w:after="0"/>
        <w:jc w:val="both"/>
        <w:rPr>
          <w:rFonts w:ascii="Times New Roman" w:hAnsi="Times New Roman"/>
          <w:kern w:val="144"/>
          <w:sz w:val="24"/>
        </w:rPr>
      </w:pPr>
      <w:r>
        <w:rPr>
          <w:rFonts w:ascii="Times New Roman" w:hAnsi="Times New Roman"/>
          <w:kern w:val="144"/>
          <w:sz w:val="24"/>
        </w:rPr>
        <w:t xml:space="preserve">Oferta, która uzyska najlepsze wyniki w powyższym zakresie zostanie uznana </w:t>
      </w:r>
      <w:r>
        <w:rPr>
          <w:rFonts w:ascii="Times New Roman" w:hAnsi="Times New Roman"/>
          <w:kern w:val="144"/>
          <w:sz w:val="24"/>
        </w:rPr>
        <w:br/>
        <w:t>za najkorzystniejszą.</w:t>
      </w:r>
    </w:p>
    <w:p w14:paraId="3B4AD588" w14:textId="77777777" w:rsidR="00EE603B" w:rsidRDefault="00EE603B" w:rsidP="00EE603B">
      <w:pPr>
        <w:shd w:val="clear" w:color="auto" w:fill="FFFFFF"/>
        <w:tabs>
          <w:tab w:val="left" w:pos="4747"/>
        </w:tabs>
        <w:spacing w:after="0"/>
        <w:jc w:val="both"/>
        <w:rPr>
          <w:rFonts w:ascii="Times New Roman" w:hAnsi="Times New Roman"/>
          <w:kern w:val="144"/>
          <w:sz w:val="24"/>
        </w:rPr>
      </w:pPr>
      <w:r>
        <w:rPr>
          <w:rFonts w:ascii="Times New Roman" w:hAnsi="Times New Roman"/>
          <w:kern w:val="144"/>
          <w:sz w:val="24"/>
        </w:rPr>
        <w:t xml:space="preserve">W przypadku wątpliwości co do wiarygodności złożonej oferty SPZOZ  ma prawo wezwać oferenta do złożenia wyjaśnień w wyznaczonym terminie pod rygorem odrzucenia oferty. </w:t>
      </w:r>
    </w:p>
    <w:p w14:paraId="40EE8C23" w14:textId="77777777" w:rsidR="00EE603B" w:rsidRDefault="00EE603B" w:rsidP="00EE603B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/>
          <w:b/>
          <w:kern w:val="144"/>
          <w:sz w:val="24"/>
        </w:rPr>
      </w:pPr>
    </w:p>
    <w:p w14:paraId="7BBD253C" w14:textId="105839F3" w:rsidR="00EE603B" w:rsidRDefault="00EE603B" w:rsidP="00EE603B">
      <w:pPr>
        <w:pStyle w:val="Bezodstpw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.     Wymagania stawiane przyjmującym zamówienie</w:t>
      </w:r>
    </w:p>
    <w:p w14:paraId="224A56CD" w14:textId="77777777" w:rsidR="00EE603B" w:rsidRDefault="00EE603B" w:rsidP="00EE603B">
      <w:pPr>
        <w:pStyle w:val="Bezodstpw"/>
        <w:rPr>
          <w:rFonts w:ascii="Times New Roman" w:hAnsi="Times New Roman"/>
          <w:color w:val="000000"/>
          <w:kern w:val="144"/>
          <w:sz w:val="24"/>
        </w:rPr>
      </w:pPr>
    </w:p>
    <w:p w14:paraId="18F0AE72" w14:textId="23B3E9AF" w:rsidR="00EE603B" w:rsidRPr="00A35B49" w:rsidRDefault="00EE603B" w:rsidP="00EE603B">
      <w:pPr>
        <w:pStyle w:val="Bezodstpw"/>
        <w:jc w:val="both"/>
        <w:rPr>
          <w:rFonts w:ascii="Times New Roman" w:hAnsi="Times New Roman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 xml:space="preserve">W postępowaniu mogą wziąć udział podmioty prowadzące działalność w zakresie składanej oferty, posiadające wpis do CEIDG lub KRS  które </w:t>
      </w:r>
      <w:r w:rsidRPr="00A35B49">
        <w:rPr>
          <w:rFonts w:ascii="Times New Roman" w:hAnsi="Times New Roman"/>
          <w:color w:val="000000"/>
          <w:kern w:val="144"/>
          <w:sz w:val="24"/>
        </w:rPr>
        <w:t>nie zalegają w płaceniu składek na ubezpieczenie społeczne</w:t>
      </w:r>
      <w:r>
        <w:rPr>
          <w:rFonts w:ascii="Times New Roman" w:hAnsi="Times New Roman"/>
          <w:color w:val="000000"/>
          <w:kern w:val="144"/>
          <w:sz w:val="24"/>
        </w:rPr>
        <w:t xml:space="preserve"> oraz </w:t>
      </w:r>
      <w:r w:rsidRPr="00A35B49">
        <w:rPr>
          <w:rFonts w:ascii="Times New Roman" w:hAnsi="Times New Roman"/>
          <w:color w:val="000000"/>
          <w:kern w:val="144"/>
          <w:sz w:val="24"/>
        </w:rPr>
        <w:t>nie zalegają w płaceniu podatków i opłat, co potwierdzone jest stosownym oświadczeniem,</w:t>
      </w:r>
    </w:p>
    <w:p w14:paraId="64611930" w14:textId="77777777" w:rsidR="00EE603B" w:rsidRDefault="00EE603B" w:rsidP="00EE603B">
      <w:pPr>
        <w:pStyle w:val="Bezodstpw"/>
        <w:ind w:left="710"/>
        <w:jc w:val="both"/>
        <w:rPr>
          <w:rFonts w:ascii="Times New Roman" w:hAnsi="Times New Roman"/>
          <w:kern w:val="144"/>
          <w:sz w:val="24"/>
        </w:rPr>
      </w:pPr>
    </w:p>
    <w:p w14:paraId="7C10351A" w14:textId="77777777" w:rsidR="00EE603B" w:rsidRDefault="00EE603B" w:rsidP="00EE603B">
      <w:pPr>
        <w:pStyle w:val="Bezodstpw"/>
        <w:rPr>
          <w:rFonts w:ascii="Times New Roman" w:hAnsi="Times New Roman"/>
          <w:kern w:val="144"/>
          <w:sz w:val="24"/>
        </w:rPr>
      </w:pPr>
    </w:p>
    <w:p w14:paraId="14D23184" w14:textId="73C715F3" w:rsidR="00EE603B" w:rsidRDefault="00EE603B" w:rsidP="00EE603B">
      <w:pPr>
        <w:pStyle w:val="Bezodstpw"/>
        <w:rPr>
          <w:rFonts w:ascii="Times New Roman" w:hAnsi="Times New Roman"/>
          <w:b/>
          <w:kern w:val="144"/>
          <w:sz w:val="24"/>
        </w:rPr>
      </w:pPr>
      <w:r>
        <w:rPr>
          <w:rFonts w:ascii="Times New Roman" w:hAnsi="Times New Roman"/>
          <w:b/>
          <w:kern w:val="144"/>
          <w:sz w:val="24"/>
        </w:rPr>
        <w:t>V</w:t>
      </w:r>
      <w:r>
        <w:rPr>
          <w:rFonts w:ascii="Times New Roman" w:hAnsi="Times New Roman"/>
          <w:b/>
          <w:kern w:val="144"/>
          <w:sz w:val="24"/>
        </w:rPr>
        <w:t>.   Dokumenty, które należy złożyć w celu potwierdzenia spełniania wymaganych warunków:</w:t>
      </w:r>
    </w:p>
    <w:p w14:paraId="5EC24D39" w14:textId="77777777" w:rsidR="00EE603B" w:rsidRDefault="00EE603B" w:rsidP="00EE603B">
      <w:pPr>
        <w:pStyle w:val="Bezodstpw"/>
        <w:rPr>
          <w:rFonts w:ascii="Times New Roman" w:hAnsi="Times New Roman"/>
          <w:b/>
          <w:kern w:val="144"/>
          <w:sz w:val="24"/>
        </w:rPr>
      </w:pPr>
    </w:p>
    <w:p w14:paraId="5F196D5B" w14:textId="3F81FC95" w:rsidR="00EE603B" w:rsidRDefault="00EE603B" w:rsidP="00EE60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wypełniony formularz ofertowy  (załącznik nr 1</w:t>
      </w:r>
      <w:r w:rsidRPr="00EE603B">
        <w:rPr>
          <w:rFonts w:ascii="Times New Roman" w:hAnsi="Times New Roman"/>
          <w:color w:val="000000"/>
          <w:kern w:val="144"/>
          <w:sz w:val="24"/>
        </w:rPr>
        <w:t xml:space="preserve"> </w:t>
      </w:r>
      <w:r>
        <w:rPr>
          <w:rFonts w:ascii="Times New Roman" w:hAnsi="Times New Roman"/>
          <w:color w:val="000000"/>
          <w:kern w:val="144"/>
          <w:sz w:val="24"/>
        </w:rPr>
        <w:t>do zapytania z dnia 18.01.2024r),</w:t>
      </w:r>
    </w:p>
    <w:p w14:paraId="6D851A3E" w14:textId="5268BD98" w:rsidR="00EE603B" w:rsidRDefault="00EE603B" w:rsidP="00EE60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 xml:space="preserve">oświadczenie oferenta (załącznik nr 2 do </w:t>
      </w:r>
      <w:r>
        <w:rPr>
          <w:rFonts w:ascii="Times New Roman" w:hAnsi="Times New Roman"/>
          <w:color w:val="000000"/>
          <w:kern w:val="144"/>
          <w:sz w:val="24"/>
        </w:rPr>
        <w:t>zapytania z dnia 18.01.2024r</w:t>
      </w:r>
      <w:r>
        <w:rPr>
          <w:rFonts w:ascii="Times New Roman" w:hAnsi="Times New Roman"/>
          <w:color w:val="000000"/>
          <w:kern w:val="144"/>
          <w:sz w:val="24"/>
        </w:rPr>
        <w:t>),</w:t>
      </w:r>
    </w:p>
    <w:p w14:paraId="650B8A1E" w14:textId="77777777" w:rsidR="00EE603B" w:rsidRDefault="00EE603B" w:rsidP="00EE603B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</w:rPr>
      </w:pPr>
    </w:p>
    <w:p w14:paraId="06BE84DB" w14:textId="3DDD5FE3" w:rsidR="00EE603B" w:rsidRDefault="00EE603B" w:rsidP="00EE603B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</w:rPr>
      </w:pPr>
      <w:r>
        <w:rPr>
          <w:rFonts w:ascii="Times New Roman" w:hAnsi="Times New Roman"/>
          <w:b/>
          <w:color w:val="000000"/>
          <w:kern w:val="144"/>
          <w:sz w:val="24"/>
        </w:rPr>
        <w:t>V</w:t>
      </w:r>
      <w:r>
        <w:rPr>
          <w:rFonts w:ascii="Times New Roman" w:hAnsi="Times New Roman"/>
          <w:b/>
          <w:color w:val="000000"/>
          <w:kern w:val="144"/>
          <w:sz w:val="24"/>
        </w:rPr>
        <w:t>I. Zastrzeżenia Udzielającego zamówienie:</w:t>
      </w:r>
    </w:p>
    <w:p w14:paraId="55FB84DF" w14:textId="0840AB14" w:rsidR="00EE603B" w:rsidRDefault="00EE603B" w:rsidP="00EE603B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Udzielający zamówienia zastrzega sobie prawo do odwołania, unieważnienia postępowania w każdym czasie, przedłużenia terminu składania ofert i otwarcia ofert oraz terminu rozstrzygnięcia bez podawania przyczyn. Oferentom nie przysługuje żadne roszczenie wobec SPZOZ z tytułu odwołania postępowania oraz przedłużenia terminu składania i otwarcia ofert oraz terminu rozstrzygnięcia postepowania.</w:t>
      </w:r>
    </w:p>
    <w:p w14:paraId="2D254B82" w14:textId="77777777" w:rsidR="00EE603B" w:rsidRDefault="00EE603B" w:rsidP="00EE603B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Dyrektor SPZOZ unieważnia postępowanie w sprawie zawarcia umowy na realizację dostaw, w szczególności gdy:</w:t>
      </w:r>
    </w:p>
    <w:p w14:paraId="0ACE94AB" w14:textId="77777777" w:rsidR="00EE603B" w:rsidRDefault="00EE603B" w:rsidP="00EE603B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nie wpłynęła żadna oferta,</w:t>
      </w:r>
    </w:p>
    <w:p w14:paraId="322A20D0" w14:textId="77777777" w:rsidR="00EE603B" w:rsidRDefault="00EE603B" w:rsidP="00EE603B">
      <w:pPr>
        <w:numPr>
          <w:ilvl w:val="1"/>
          <w:numId w:val="2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odrzucono wszystkie oferty,</w:t>
      </w:r>
    </w:p>
    <w:p w14:paraId="1539AA5A" w14:textId="77777777" w:rsidR="00EE603B" w:rsidRDefault="00EE603B" w:rsidP="00EE603B">
      <w:pPr>
        <w:numPr>
          <w:ilvl w:val="1"/>
          <w:numId w:val="2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kwota najkorzystniejszej oferty przewyższa kwotę, którą udzielający zamówienia przeznaczył na finansowanie dostaw w danym postępowaniu,</w:t>
      </w:r>
    </w:p>
    <w:p w14:paraId="6048E98D" w14:textId="77777777" w:rsidR="00EE603B" w:rsidRDefault="00EE603B" w:rsidP="00EE603B">
      <w:pPr>
        <w:numPr>
          <w:ilvl w:val="1"/>
          <w:numId w:val="2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nastąpiła istotna zmiana okoliczności powodujących, że prowadzenie postępowania lub zawarcie umowy nie leży w interesie Udzielającego zamówienia, czego nie można było wcześniej przewidzieć.</w:t>
      </w:r>
    </w:p>
    <w:p w14:paraId="6834C287" w14:textId="77777777" w:rsidR="00EE603B" w:rsidRDefault="00EE603B" w:rsidP="00EE603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</w:rPr>
      </w:pPr>
    </w:p>
    <w:p w14:paraId="63C84F24" w14:textId="33EFDBEF" w:rsidR="00EE603B" w:rsidRDefault="00EE603B" w:rsidP="00EE603B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O rozstrzygnięciu postępowania  informuje się drogą mailową oferentów biorących udział w w/w postepowaniu.</w:t>
      </w:r>
    </w:p>
    <w:p w14:paraId="1690F930" w14:textId="5B64F8F4" w:rsidR="00EE603B" w:rsidRDefault="00EE603B" w:rsidP="00EE603B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kern w:val="144"/>
          <w:sz w:val="24"/>
        </w:rPr>
        <w:t>V</w:t>
      </w:r>
      <w:r>
        <w:rPr>
          <w:rFonts w:ascii="Times New Roman" w:hAnsi="Times New Roman"/>
          <w:b/>
          <w:color w:val="000000"/>
          <w:kern w:val="144"/>
          <w:sz w:val="24"/>
        </w:rPr>
        <w:t xml:space="preserve">II.   Rozstrzygnięcie </w:t>
      </w:r>
    </w:p>
    <w:p w14:paraId="52B4697F" w14:textId="77777777" w:rsidR="00EE603B" w:rsidRDefault="00EE603B" w:rsidP="00EE603B">
      <w:pPr>
        <w:numPr>
          <w:ilvl w:val="0"/>
          <w:numId w:val="3"/>
        </w:numPr>
        <w:shd w:val="clear" w:color="auto" w:fill="FFFFFF"/>
        <w:tabs>
          <w:tab w:val="clear" w:pos="360"/>
          <w:tab w:val="num" w:pos="420"/>
        </w:tabs>
        <w:spacing w:after="0" w:line="240" w:lineRule="auto"/>
        <w:ind w:left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Udzielający zamówienia zawrze umowę z oferentem, którego oferta odpowiada warunkom formalnym oraz zostanie uznana za najkorzystniejszą w oparciu o ustalone kryterium oceny ofert.</w:t>
      </w:r>
    </w:p>
    <w:p w14:paraId="6E401CC7" w14:textId="2BCAE534" w:rsidR="00EE603B" w:rsidRDefault="00EE603B" w:rsidP="00EE603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Udzielający zamówienia zawrze umowę z wybranym oferentem w terminie 14 dni od daty rozstrzygnięcia (zgodnie z wzorem  umowy stanowiącym załącznik nr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do zapytania).</w:t>
      </w:r>
    </w:p>
    <w:p w14:paraId="2C9CF0DC" w14:textId="77777777" w:rsidR="00EE603B" w:rsidRDefault="00EE603B" w:rsidP="00EE603B">
      <w:pPr>
        <w:pStyle w:val="Bezodstpw"/>
        <w:rPr>
          <w:rFonts w:ascii="Times New Roman" w:hAnsi="Times New Roman"/>
          <w:sz w:val="24"/>
        </w:rPr>
      </w:pPr>
    </w:p>
    <w:p w14:paraId="490A42F4" w14:textId="77777777" w:rsidR="0064726F" w:rsidRDefault="0064726F"/>
    <w:sectPr w:rsidR="0064726F" w:rsidSect="00B77CC6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108F"/>
    <w:multiLevelType w:val="hybridMultilevel"/>
    <w:tmpl w:val="F910A632"/>
    <w:lvl w:ilvl="0" w:tplc="2A124CFC">
      <w:start w:val="1"/>
      <w:numFmt w:val="upperRoman"/>
      <w:lvlText w:val="%1."/>
      <w:lvlJc w:val="left"/>
      <w:pPr>
        <w:ind w:left="91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 w15:restartNumberingAfterBreak="0">
    <w:nsid w:val="206741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8EA47AB"/>
    <w:multiLevelType w:val="multilevel"/>
    <w:tmpl w:val="6DF4B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egacy w:legacy="1" w:legacySpace="120" w:legacyIndent="540"/>
      <w:lvlJc w:val="left"/>
      <w:pPr>
        <w:ind w:left="960" w:hanging="54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68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40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48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56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600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44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240" w:hanging="1800"/>
      </w:pPr>
    </w:lvl>
  </w:abstractNum>
  <w:abstractNum w:abstractNumId="3" w15:restartNumberingAfterBreak="0">
    <w:nsid w:val="3F9F732B"/>
    <w:multiLevelType w:val="multilevel"/>
    <w:tmpl w:val="AF04C572"/>
    <w:lvl w:ilvl="0">
      <w:start w:val="1"/>
      <w:numFmt w:val="decimal"/>
      <w:lvlText w:val="%1)"/>
      <w:lvlJc w:val="left"/>
      <w:pPr>
        <w:tabs>
          <w:tab w:val="num" w:pos="739"/>
        </w:tabs>
        <w:ind w:left="739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059"/>
        </w:tabs>
        <w:ind w:left="2059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4" w15:restartNumberingAfterBreak="0">
    <w:nsid w:val="53F81E53"/>
    <w:multiLevelType w:val="multilevel"/>
    <w:tmpl w:val="7834C7D6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num w:numId="1" w16cid:durableId="1990400618">
    <w:abstractNumId w:val="4"/>
  </w:num>
  <w:num w:numId="2" w16cid:durableId="14160385">
    <w:abstractNumId w:val="3"/>
  </w:num>
  <w:num w:numId="3" w16cid:durableId="591595641">
    <w:abstractNumId w:val="2"/>
  </w:num>
  <w:num w:numId="4" w16cid:durableId="1879008150">
    <w:abstractNumId w:val="1"/>
  </w:num>
  <w:num w:numId="5" w16cid:durableId="8604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C6"/>
    <w:rsid w:val="001C6D5E"/>
    <w:rsid w:val="0064726F"/>
    <w:rsid w:val="00B77CC6"/>
    <w:rsid w:val="00E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D562"/>
  <w15:chartTrackingRefBased/>
  <w15:docId w15:val="{6AD446D0-72B2-4CC7-AA5A-D5DEE947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03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60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60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60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EE603B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603B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603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Akapitzlist">
    <w:name w:val="List Paragraph"/>
    <w:basedOn w:val="Normalny"/>
    <w:uiPriority w:val="34"/>
    <w:qFormat/>
    <w:rsid w:val="00EE603B"/>
    <w:pPr>
      <w:ind w:left="720"/>
      <w:contextualSpacing/>
    </w:pPr>
  </w:style>
  <w:style w:type="paragraph" w:styleId="Bezodstpw">
    <w:name w:val="No Spacing"/>
    <w:qFormat/>
    <w:rsid w:val="00EE603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qFormat/>
    <w:rsid w:val="00EE603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SŁAWKOW</dc:creator>
  <cp:keywords/>
  <dc:description/>
  <cp:lastModifiedBy>SPZOZ SŁAWKOW</cp:lastModifiedBy>
  <cp:revision>2</cp:revision>
  <dcterms:created xsi:type="dcterms:W3CDTF">2024-01-18T11:09:00Z</dcterms:created>
  <dcterms:modified xsi:type="dcterms:W3CDTF">2024-01-18T11:18:00Z</dcterms:modified>
</cp:coreProperties>
</file>