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0B" w:rsidRDefault="001B07DD" w:rsidP="00773A0B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2</w:t>
      </w:r>
      <w:r w:rsidR="00773A0B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773A0B" w:rsidRDefault="006370DC" w:rsidP="00773A0B">
      <w:pPr>
        <w:jc w:val="center"/>
      </w:pPr>
      <w:r>
        <w:rPr>
          <w:rFonts w:cs="Calibri"/>
          <w:sz w:val="18"/>
          <w:szCs w:val="18"/>
        </w:rPr>
        <w:t xml:space="preserve"> lek. </w:t>
      </w:r>
      <w:r w:rsidRPr="0065183E">
        <w:rPr>
          <w:rFonts w:cs="Calibri"/>
          <w:sz w:val="18"/>
          <w:szCs w:val="18"/>
        </w:rPr>
        <w:t xml:space="preserve">Aleksandry Mura  NR </w:t>
      </w:r>
      <w:r w:rsidR="0065183E" w:rsidRPr="0065183E">
        <w:rPr>
          <w:rFonts w:cs="Calibri"/>
          <w:sz w:val="18"/>
          <w:szCs w:val="18"/>
        </w:rPr>
        <w:t>7</w:t>
      </w:r>
      <w:r w:rsidRPr="0065183E">
        <w:rPr>
          <w:rFonts w:cs="Calibri"/>
          <w:sz w:val="18"/>
          <w:szCs w:val="18"/>
        </w:rPr>
        <w:t>/K/2025</w:t>
      </w:r>
      <w:r w:rsidR="00773A0B" w:rsidRPr="0065183E">
        <w:rPr>
          <w:rFonts w:cs="Calibri"/>
          <w:sz w:val="18"/>
          <w:szCs w:val="18"/>
        </w:rPr>
        <w:t xml:space="preserve"> z dnia </w:t>
      </w:r>
      <w:r w:rsidR="0065183E" w:rsidRPr="0065183E">
        <w:rPr>
          <w:rFonts w:cs="Calibri"/>
          <w:sz w:val="18"/>
          <w:szCs w:val="18"/>
        </w:rPr>
        <w:t>13</w:t>
      </w:r>
      <w:r w:rsidRPr="0065183E">
        <w:rPr>
          <w:rFonts w:cs="Calibri"/>
          <w:sz w:val="18"/>
          <w:szCs w:val="18"/>
        </w:rPr>
        <w:t>.02.2025</w:t>
      </w:r>
      <w:r w:rsidR="001B07DD" w:rsidRPr="0065183E">
        <w:rPr>
          <w:rFonts w:cs="Calibri"/>
          <w:sz w:val="18"/>
          <w:szCs w:val="18"/>
        </w:rPr>
        <w:t xml:space="preserve"> r.</w:t>
      </w:r>
      <w:r w:rsidR="001B07DD">
        <w:rPr>
          <w:rFonts w:cs="Calibri"/>
          <w:sz w:val="18"/>
          <w:szCs w:val="18"/>
        </w:rPr>
        <w:t xml:space="preserve"> </w:t>
      </w:r>
      <w:r w:rsidR="00773A0B">
        <w:rPr>
          <w:rFonts w:cs="Calibri"/>
          <w:sz w:val="18"/>
          <w:szCs w:val="18"/>
        </w:rPr>
        <w:t xml:space="preserve"> </w:t>
      </w:r>
    </w:p>
    <w:p w:rsidR="00773A0B" w:rsidRDefault="00773A0B" w:rsidP="00773A0B">
      <w:pPr>
        <w:spacing w:line="360" w:lineRule="auto"/>
        <w:jc w:val="center"/>
        <w:rPr>
          <w:rFonts w:cs="Calibri"/>
          <w:sz w:val="24"/>
          <w:szCs w:val="24"/>
        </w:rPr>
      </w:pPr>
    </w:p>
    <w:p w:rsidR="00FE58FE" w:rsidRPr="00FE58FE" w:rsidRDefault="00773A0B" w:rsidP="00FE58FE">
      <w:pPr>
        <w:pStyle w:val="Akapitzlist"/>
        <w:spacing w:line="360" w:lineRule="auto"/>
        <w:ind w:left="360"/>
        <w:jc w:val="center"/>
        <w:rPr>
          <w:rFonts w:cs="Calibri"/>
          <w:b/>
          <w:bCs/>
          <w:sz w:val="24"/>
          <w:szCs w:val="24"/>
        </w:rPr>
      </w:pPr>
      <w:r w:rsidRPr="00FE58FE">
        <w:rPr>
          <w:rFonts w:cs="Calibri"/>
          <w:b/>
          <w:bCs/>
          <w:sz w:val="24"/>
          <w:szCs w:val="24"/>
        </w:rPr>
        <w:t>SZCZEGÓŁOWE WARUNKI KONKURSU OFERT</w:t>
      </w:r>
    </w:p>
    <w:p w:rsidR="00FE58FE" w:rsidRDefault="00FE58FE" w:rsidP="00FE58FE">
      <w:pPr>
        <w:pStyle w:val="Akapitzlist"/>
        <w:spacing w:line="360" w:lineRule="auto"/>
        <w:ind w:left="360"/>
        <w:jc w:val="center"/>
        <w:rPr>
          <w:rFonts w:cs="Calibri"/>
          <w:b/>
        </w:rPr>
      </w:pPr>
      <w:r w:rsidRPr="00FE58FE">
        <w:rPr>
          <w:rFonts w:cs="Calibri"/>
          <w:b/>
          <w:bCs/>
          <w:sz w:val="24"/>
          <w:szCs w:val="24"/>
        </w:rPr>
        <w:t xml:space="preserve">na </w:t>
      </w:r>
      <w:r w:rsidRPr="00FE58FE">
        <w:rPr>
          <w:rFonts w:cs="Calibri"/>
          <w:b/>
        </w:rPr>
        <w:t xml:space="preserve">wykonywanie usług w zakresie rejestracji medycznej jako Rejestratorka Medyczna </w:t>
      </w:r>
      <w:r>
        <w:rPr>
          <w:rFonts w:cs="Calibri"/>
          <w:b/>
        </w:rPr>
        <w:t xml:space="preserve">                        </w:t>
      </w:r>
      <w:r w:rsidRPr="00FE58FE">
        <w:rPr>
          <w:rFonts w:cs="Calibri"/>
          <w:b/>
        </w:rPr>
        <w:t>w Samodzielnym  Publicznym Zakładzie Opieki Zdrowotnej  w Sławkowie</w:t>
      </w:r>
    </w:p>
    <w:p w:rsidR="00FE58FE" w:rsidRPr="00FE58FE" w:rsidRDefault="00FE58FE" w:rsidP="00FE58FE">
      <w:pPr>
        <w:pStyle w:val="Akapitzlist"/>
        <w:spacing w:line="360" w:lineRule="auto"/>
        <w:ind w:left="360"/>
        <w:jc w:val="center"/>
        <w:rPr>
          <w:rFonts w:cs="Calibri"/>
          <w:b/>
        </w:rPr>
      </w:pPr>
    </w:p>
    <w:p w:rsidR="00773A0B" w:rsidRDefault="00773A0B" w:rsidP="00773A0B">
      <w:pPr>
        <w:pStyle w:val="Akapitzlist"/>
        <w:numPr>
          <w:ilvl w:val="0"/>
          <w:numId w:val="2"/>
        </w:numPr>
        <w:spacing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Udzielający Zamówienia:</w:t>
      </w:r>
    </w:p>
    <w:p w:rsidR="00773A0B" w:rsidRDefault="00773A0B" w:rsidP="00773A0B">
      <w:pPr>
        <w:spacing w:line="360" w:lineRule="auto"/>
        <w:jc w:val="both"/>
      </w:pPr>
      <w:r>
        <w:rPr>
          <w:rFonts w:cs="Calibri"/>
          <w:sz w:val="24"/>
          <w:szCs w:val="24"/>
        </w:rPr>
        <w:t>Samodzielny Publiczny Zakład Opieki Zdrowotnej w Sławkowie ul. PCK 3, 41-260 Sławków    tel. 32-29-31-003,</w:t>
      </w:r>
      <w:r>
        <w:rPr>
          <w:rFonts w:cs="Calibri"/>
          <w:color w:val="000000"/>
          <w:sz w:val="24"/>
          <w:szCs w:val="24"/>
        </w:rPr>
        <w:t xml:space="preserve"> KRS </w:t>
      </w:r>
      <w:r>
        <w:rPr>
          <w:rFonts w:cs="Calibri"/>
          <w:sz w:val="24"/>
          <w:szCs w:val="24"/>
        </w:rPr>
        <w:t xml:space="preserve">000000014071 Nip 637-19-43-704  Regon 356277562 </w:t>
      </w:r>
    </w:p>
    <w:p w:rsidR="00773A0B" w:rsidRDefault="00773A0B" w:rsidP="00773A0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cs="Calibri"/>
          <w:b/>
          <w:bCs/>
          <w:sz w:val="24"/>
          <w:szCs w:val="24"/>
        </w:rPr>
        <w:t>Tryb: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Postępowanie konkursowe prowadzone jest w oparciu o przepisy ustawy z dnia 15 kwietnia 2011 r. o działalności leczniczej 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z 2023 poz. 991 ze zm.).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Konkurs ogłasza Dyrektor Samodzielnego Publicznego Zakładu Opieki Zdrowotnej                w Sławkowie ul. PCK 3, 41-260 Sławków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b/>
          <w:sz w:val="24"/>
          <w:szCs w:val="24"/>
        </w:rPr>
      </w:pPr>
    </w:p>
    <w:p w:rsidR="00773A0B" w:rsidRDefault="00773A0B" w:rsidP="006370DC">
      <w:pPr>
        <w:pStyle w:val="Akapitzlist"/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Miejsce wykonywania pracy: </w:t>
      </w:r>
      <w:r>
        <w:rPr>
          <w:rFonts w:cs="Calibri"/>
          <w:sz w:val="24"/>
          <w:szCs w:val="24"/>
        </w:rPr>
        <w:t xml:space="preserve">Samodzielny Publiczny Zakład Opieki Zdrowotnej                    w Sławkowie ul. PCK 3, 41-260 Sławków </w:t>
      </w:r>
    </w:p>
    <w:p w:rsidR="006370DC" w:rsidRPr="006370DC" w:rsidRDefault="006370DC" w:rsidP="006370DC">
      <w:pPr>
        <w:pStyle w:val="Akapitzlist"/>
        <w:spacing w:line="276" w:lineRule="auto"/>
        <w:jc w:val="both"/>
      </w:pPr>
    </w:p>
    <w:p w:rsidR="0035720B" w:rsidRDefault="001B07DD" w:rsidP="00773A0B">
      <w:pPr>
        <w:pStyle w:val="Akapitzlist"/>
        <w:numPr>
          <w:ilvl w:val="0"/>
          <w:numId w:val="1"/>
        </w:numPr>
        <w:autoSpaceDE w:val="0"/>
        <w:spacing w:after="17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Wymogi </w:t>
      </w:r>
      <w:r w:rsidR="0035720B">
        <w:rPr>
          <w:b/>
          <w:color w:val="000000"/>
          <w:sz w:val="24"/>
          <w:szCs w:val="24"/>
        </w:rPr>
        <w:t>związane ze stanowiskiem pracy:</w:t>
      </w:r>
    </w:p>
    <w:p w:rsidR="0035720B" w:rsidRPr="0035720B" w:rsidRDefault="0035720B" w:rsidP="0035720B">
      <w:pPr>
        <w:pStyle w:val="Akapitzlist"/>
        <w:autoSpaceDE w:val="0"/>
        <w:spacing w:after="170" w:line="360" w:lineRule="auto"/>
        <w:jc w:val="both"/>
        <w:rPr>
          <w:color w:val="000000"/>
          <w:sz w:val="24"/>
          <w:szCs w:val="24"/>
        </w:rPr>
      </w:pPr>
      <w:r w:rsidRPr="0035720B">
        <w:rPr>
          <w:color w:val="000000"/>
          <w:sz w:val="24"/>
          <w:szCs w:val="24"/>
        </w:rPr>
        <w:t xml:space="preserve">Dokumenty aplikacyjne </w:t>
      </w:r>
      <w:r>
        <w:rPr>
          <w:color w:val="000000"/>
          <w:sz w:val="24"/>
          <w:szCs w:val="24"/>
        </w:rPr>
        <w:t>winna</w:t>
      </w:r>
      <w:r w:rsidRPr="0035720B">
        <w:rPr>
          <w:color w:val="000000"/>
          <w:sz w:val="24"/>
          <w:szCs w:val="24"/>
        </w:rPr>
        <w:t xml:space="preserve"> złożyć Osoba, która posiada</w:t>
      </w:r>
      <w:r w:rsidR="00FE58FE">
        <w:rPr>
          <w:color w:val="000000"/>
          <w:sz w:val="24"/>
          <w:szCs w:val="24"/>
        </w:rPr>
        <w:t>:</w:t>
      </w:r>
    </w:p>
    <w:p w:rsidR="00FE58FE" w:rsidRDefault="00FE58FE" w:rsidP="00FE58F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1.Doświadczenie zawodowe na podobnym stanowisku pracy</w:t>
      </w:r>
    </w:p>
    <w:p w:rsidR="00FE58FE" w:rsidRDefault="00FE58FE" w:rsidP="00FE58FE">
      <w:pPr>
        <w:pStyle w:val="NormalnyWeb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2.Biegła znajomość j. polskiego w mowie i piśmie</w:t>
      </w:r>
    </w:p>
    <w:p w:rsidR="00FE58FE" w:rsidRDefault="00FE58FE" w:rsidP="00FE58FE">
      <w:pPr>
        <w:pStyle w:val="NormalnyWeb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Predyspozycje osobowe: skrupulatność, dokładność, rzetelność, odpowiedzialność, dbałość o porządek, cierpliwość, podzielność uwagi i systematyczność</w:t>
      </w:r>
    </w:p>
    <w:p w:rsidR="00FE58FE" w:rsidRDefault="00FE58FE" w:rsidP="00FE58F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4.Umiejętność obsługi sprzętu komputerowego </w:t>
      </w:r>
    </w:p>
    <w:p w:rsidR="00FE58FE" w:rsidRDefault="00FE58FE" w:rsidP="00FE58F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5.Umiejętności interpersonalne - łatwość nawiązywania kontaktów z innymi współpracownikami </w:t>
      </w:r>
    </w:p>
    <w:p w:rsidR="0035720B" w:rsidRP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  <w:b/>
        </w:rPr>
      </w:pPr>
      <w:r w:rsidRPr="0035720B">
        <w:rPr>
          <w:rFonts w:asciiTheme="minorHAnsi" w:hAnsiTheme="minorHAnsi" w:cstheme="minorHAnsi"/>
          <w:b/>
        </w:rPr>
        <w:t xml:space="preserve">Dodatkowo: </w:t>
      </w:r>
    </w:p>
    <w:p w:rsidR="0035720B" w:rsidRPr="0035720B" w:rsidRDefault="0035720B" w:rsidP="0035720B">
      <w:pPr>
        <w:pStyle w:val="Akapitzlist"/>
        <w:numPr>
          <w:ilvl w:val="0"/>
          <w:numId w:val="39"/>
        </w:numPr>
        <w:autoSpaceDE w:val="0"/>
        <w:adjustRightInd w:val="0"/>
        <w:spacing w:after="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35720B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:rsidR="0035720B" w:rsidRPr="00DD2DDE" w:rsidRDefault="0035720B" w:rsidP="0035720B">
      <w:pPr>
        <w:pStyle w:val="Akapitzlist"/>
        <w:numPr>
          <w:ilvl w:val="0"/>
          <w:numId w:val="39"/>
        </w:numPr>
        <w:autoSpaceDE w:val="0"/>
        <w:adjustRightInd w:val="0"/>
        <w:spacing w:after="0" w:line="276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Dyspozycyjność.</w:t>
      </w:r>
    </w:p>
    <w:p w:rsidR="0035720B" w:rsidRDefault="0035720B" w:rsidP="0035720B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0DC">
        <w:rPr>
          <w:rFonts w:asciiTheme="minorHAnsi" w:hAnsiTheme="minorHAnsi" w:cstheme="minorHAnsi"/>
          <w:sz w:val="24"/>
          <w:szCs w:val="24"/>
        </w:rPr>
        <w:t>Wysoka  kultura osobista</w:t>
      </w:r>
    </w:p>
    <w:p w:rsidR="0035720B" w:rsidRDefault="0035720B" w:rsidP="0035720B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70DC">
        <w:rPr>
          <w:rFonts w:asciiTheme="minorHAnsi" w:hAnsiTheme="minorHAnsi" w:cstheme="minorHAnsi"/>
          <w:sz w:val="24"/>
          <w:szCs w:val="24"/>
        </w:rPr>
        <w:t>Terminowość</w:t>
      </w:r>
    </w:p>
    <w:p w:rsidR="00125D74" w:rsidRPr="006370DC" w:rsidRDefault="00125D74" w:rsidP="006370DC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6370DC">
        <w:rPr>
          <w:rFonts w:asciiTheme="minorHAnsi" w:hAnsiTheme="minorHAnsi" w:cstheme="minorHAnsi"/>
          <w:sz w:val="24"/>
        </w:rPr>
        <w:t xml:space="preserve">Znajomość programu </w:t>
      </w:r>
      <w:proofErr w:type="spellStart"/>
      <w:r w:rsidRPr="006370DC">
        <w:rPr>
          <w:rFonts w:asciiTheme="minorHAnsi" w:hAnsiTheme="minorHAnsi" w:cstheme="minorHAnsi"/>
          <w:sz w:val="24"/>
        </w:rPr>
        <w:t>mMedica</w:t>
      </w:r>
      <w:proofErr w:type="spellEnd"/>
    </w:p>
    <w:p w:rsidR="00125D74" w:rsidRPr="0035720B" w:rsidRDefault="00125D74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170" w:line="360" w:lineRule="auto"/>
        <w:contextualSpacing/>
        <w:jc w:val="both"/>
        <w:textAlignment w:val="auto"/>
        <w:rPr>
          <w:b/>
          <w:color w:val="000000"/>
          <w:sz w:val="24"/>
          <w:szCs w:val="24"/>
        </w:rPr>
      </w:pPr>
      <w:r w:rsidRPr="003C273E">
        <w:rPr>
          <w:b/>
          <w:color w:val="000000"/>
          <w:sz w:val="24"/>
          <w:szCs w:val="24"/>
        </w:rPr>
        <w:t>Zakres czynności: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1) Udzielanie kompleksowej i rzetelnej informacji na temat funkcjonowania placówki oraz świadczonych przez nią usług medycznych,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2) Informowanie o możliwych terminach wizyty, sposobie rejestracji oraz niezbędnych dokumentach,</w:t>
      </w:r>
    </w:p>
    <w:p w:rsidR="00FE58FE" w:rsidRPr="00FE58FE" w:rsidRDefault="00EE5AB6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3) Obsługa P</w:t>
      </w:r>
      <w:r w:rsidR="00FE58FE"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acjentów osobiście, telefonicznie oraz mailowo,</w:t>
      </w:r>
    </w:p>
    <w:p w:rsidR="00FE58FE" w:rsidRPr="00FE58FE" w:rsidRDefault="00EE5AB6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5) Rejestracja P</w:t>
      </w:r>
      <w:r w:rsidR="00FE58FE"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acjentów zgodnie z obowiązującymi zasadami i przepisami prawa,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6) Nadzór nad obiegiem dokumentacji w poradni,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7) Dbanie o zaufanie </w:t>
      </w:r>
      <w:r w:rsidR="00EE5AB6">
        <w:rPr>
          <w:rFonts w:asciiTheme="minorHAnsi" w:eastAsia="Times New Roman" w:hAnsiTheme="minorHAnsi" w:cstheme="minorHAnsi"/>
          <w:sz w:val="24"/>
          <w:szCs w:val="24"/>
          <w:lang w:eastAsia="pl-PL"/>
        </w:rPr>
        <w:t>wśród P</w:t>
      </w: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acjentów i poufność informacji oraz ochrona</w:t>
      </w:r>
      <w:r w:rsidR="00EE5AB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danych osobowych i medycznych P</w:t>
      </w: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acjenta,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8) Kontrola uprawnień i stat</w:t>
      </w:r>
      <w:r w:rsidR="00EE5AB6">
        <w:rPr>
          <w:rFonts w:asciiTheme="minorHAnsi" w:eastAsia="Times New Roman" w:hAnsiTheme="minorHAnsi" w:cstheme="minorHAnsi"/>
          <w:sz w:val="24"/>
          <w:szCs w:val="24"/>
          <w:lang w:eastAsia="pl-PL"/>
        </w:rPr>
        <w:t>usów ubezpieczeń przyjmowanych P</w:t>
      </w: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acjentów,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9) Prowadzenie i archi</w:t>
      </w:r>
      <w:r w:rsidR="00EE5AB6">
        <w:rPr>
          <w:rFonts w:asciiTheme="minorHAnsi" w:eastAsia="Times New Roman" w:hAnsiTheme="minorHAnsi" w:cstheme="minorHAnsi"/>
          <w:sz w:val="24"/>
          <w:szCs w:val="24"/>
          <w:lang w:eastAsia="pl-PL"/>
        </w:rPr>
        <w:t>wizacja dokumentacji medycznej P</w:t>
      </w: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acjentów,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10) Przygotowywanie odpisów dok</w:t>
      </w:r>
      <w:r w:rsidR="00EE5AB6">
        <w:rPr>
          <w:rFonts w:asciiTheme="minorHAnsi" w:eastAsia="Times New Roman" w:hAnsiTheme="minorHAnsi" w:cstheme="minorHAnsi"/>
          <w:sz w:val="24"/>
          <w:szCs w:val="24"/>
          <w:lang w:eastAsia="pl-PL"/>
        </w:rPr>
        <w:t>umentacji medycznej P</w:t>
      </w: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acjenta na wniosek,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11) Rozliczanie świadczeń w ramach zawartych umów z NFZ</w:t>
      </w:r>
    </w:p>
    <w:p w:rsidR="00FE58FE" w:rsidRPr="00FE58FE" w:rsidRDefault="00EE5AB6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12) Rozliczanie P</w:t>
      </w:r>
      <w:r w:rsidR="00FE58FE"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acjentów i innych płatników w ramach prowadzonej przez placówkę działalności komercyjnej (obsługa płatności ka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sa fiskalna </w:t>
      </w:r>
      <w:r w:rsidR="00FE58FE"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za świadczone usługi komercyjne),</w:t>
      </w:r>
    </w:p>
    <w:p w:rsidR="00FE58FE" w:rsidRPr="00FE58FE" w:rsidRDefault="00EE5AB6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13) Wydawanie Pacjentom i O</w:t>
      </w:r>
      <w:r w:rsidR="00FE58FE"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sobom upoważnionym wyników badań i dokumentacji medycznej zgodnie z obowiązującymi przepisami prawa,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14) Dbałość o wysoką jakość usług,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15) Przygotowywanie </w:t>
      </w:r>
      <w:r w:rsidR="00EE5AB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wymaganych </w:t>
      </w: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raportów</w:t>
      </w:r>
      <w:r w:rsidR="00EE5AB6">
        <w:rPr>
          <w:rFonts w:asciiTheme="minorHAnsi" w:eastAsia="Times New Roman" w:hAnsiTheme="minorHAnsi" w:cstheme="minorHAnsi"/>
          <w:sz w:val="24"/>
          <w:szCs w:val="24"/>
          <w:lang w:eastAsia="pl-PL"/>
        </w:rPr>
        <w:t>/zestawień</w:t>
      </w: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według </w:t>
      </w:r>
      <w:r w:rsidR="00EE5AB6">
        <w:rPr>
          <w:rFonts w:asciiTheme="minorHAnsi" w:eastAsia="Times New Roman" w:hAnsiTheme="minorHAnsi" w:cstheme="minorHAnsi"/>
          <w:sz w:val="24"/>
          <w:szCs w:val="24"/>
          <w:lang w:eastAsia="pl-PL"/>
        </w:rPr>
        <w:t>zapotrzebowania</w:t>
      </w:r>
    </w:p>
    <w:p w:rsidR="00FE58FE" w:rsidRP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16) Dbanie o ład i porządek miejsca pracy,</w:t>
      </w:r>
    </w:p>
    <w:p w:rsidR="00FE58FE" w:rsidRDefault="00FE58FE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E58FE">
        <w:rPr>
          <w:rFonts w:asciiTheme="minorHAnsi" w:eastAsia="Times New Roman" w:hAnsiTheme="minorHAnsi" w:cstheme="minorHAnsi"/>
          <w:sz w:val="24"/>
          <w:szCs w:val="24"/>
          <w:lang w:eastAsia="pl-PL"/>
        </w:rPr>
        <w:t>17) Zgłaszanie nieprawidłowości w harmonogramach lub ich brakach.</w:t>
      </w:r>
    </w:p>
    <w:p w:rsidR="00EE5AB6" w:rsidRPr="00EE5AB6" w:rsidRDefault="00EE5AB6" w:rsidP="00EE5AB6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B07DD" w:rsidRPr="001B07DD" w:rsidRDefault="001B07DD" w:rsidP="001B07DD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sz w:val="24"/>
          <w:szCs w:val="24"/>
        </w:rPr>
      </w:pPr>
      <w:r w:rsidRPr="001B07DD">
        <w:rPr>
          <w:rFonts w:cstheme="minorHAnsi"/>
          <w:b/>
          <w:sz w:val="24"/>
          <w:szCs w:val="24"/>
        </w:rPr>
        <w:t xml:space="preserve">Przedmiot konkursu </w:t>
      </w:r>
    </w:p>
    <w:p w:rsidR="001B07DD" w:rsidRDefault="001B07DD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EE5AB6" w:rsidRDefault="00773A0B" w:rsidP="00EE5AB6">
      <w:pPr>
        <w:pStyle w:val="Akapitzlist"/>
        <w:spacing w:line="360" w:lineRule="auto"/>
        <w:ind w:left="360"/>
        <w:jc w:val="center"/>
        <w:rPr>
          <w:rFonts w:cs="Calibri"/>
          <w:b/>
        </w:rPr>
      </w:pPr>
      <w:r w:rsidRPr="001B07DD">
        <w:rPr>
          <w:rFonts w:cstheme="minorHAnsi"/>
          <w:sz w:val="24"/>
          <w:szCs w:val="24"/>
        </w:rPr>
        <w:t xml:space="preserve">Przedmiotem niniejszego konkursu jest </w:t>
      </w:r>
      <w:r w:rsidR="00EE5AB6" w:rsidRPr="00FE58FE">
        <w:rPr>
          <w:rFonts w:cs="Calibri"/>
          <w:b/>
        </w:rPr>
        <w:t>wykonywanie usług w zakresie rejestracji medycz</w:t>
      </w:r>
      <w:r w:rsidR="00EE5AB6">
        <w:rPr>
          <w:rFonts w:cs="Calibri"/>
          <w:b/>
        </w:rPr>
        <w:t xml:space="preserve">nej jako Rejestratorka Medyczna </w:t>
      </w:r>
      <w:r w:rsidR="00EE5AB6" w:rsidRPr="00FE58FE">
        <w:rPr>
          <w:rFonts w:cs="Calibri"/>
          <w:b/>
        </w:rPr>
        <w:t xml:space="preserve">w Samodzielnym  Publicznym Zakładzie Opieki Zdrowotnej  </w:t>
      </w:r>
      <w:r w:rsidR="00EE5AB6">
        <w:rPr>
          <w:rFonts w:cs="Calibri"/>
          <w:b/>
        </w:rPr>
        <w:t xml:space="preserve">                   </w:t>
      </w:r>
      <w:r w:rsidR="00EE5AB6" w:rsidRPr="00FE58FE">
        <w:rPr>
          <w:rFonts w:cs="Calibri"/>
          <w:b/>
        </w:rPr>
        <w:t>w Sławkowie</w:t>
      </w:r>
    </w:p>
    <w:p w:rsidR="00305BC5" w:rsidRPr="00EC4E86" w:rsidRDefault="00305BC5" w:rsidP="00EC4E86">
      <w:p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</w:p>
    <w:p w:rsidR="00773A0B" w:rsidRPr="00305BC5" w:rsidRDefault="00EE5AB6" w:rsidP="00305BC5">
      <w:pPr>
        <w:suppressAutoHyphens w:val="0"/>
        <w:autoSpaceDN/>
        <w:spacing w:line="360" w:lineRule="auto"/>
        <w:ind w:left="708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Rejestratorka medyczna</w:t>
      </w:r>
      <w:r w:rsidR="001B07DD" w:rsidRPr="00305BC5">
        <w:rPr>
          <w:rFonts w:cstheme="minorHAnsi"/>
          <w:b/>
          <w:sz w:val="24"/>
          <w:szCs w:val="24"/>
          <w:u w:val="single"/>
        </w:rPr>
        <w:t xml:space="preserve"> </w:t>
      </w:r>
      <w:r w:rsidR="00EC4E86">
        <w:rPr>
          <w:rFonts w:cstheme="minorHAnsi"/>
          <w:b/>
          <w:sz w:val="24"/>
          <w:szCs w:val="24"/>
          <w:u w:val="single"/>
        </w:rPr>
        <w:t xml:space="preserve">zostanie </w:t>
      </w:r>
      <w:r w:rsidR="001B07DD" w:rsidRPr="00305BC5">
        <w:rPr>
          <w:rFonts w:cstheme="minorHAnsi"/>
          <w:b/>
          <w:sz w:val="24"/>
          <w:szCs w:val="24"/>
          <w:u w:val="single"/>
        </w:rPr>
        <w:t>zatrudniona</w:t>
      </w:r>
      <w:r w:rsidR="00773A0B" w:rsidRPr="00305BC5">
        <w:rPr>
          <w:rFonts w:cstheme="minorHAnsi"/>
          <w:b/>
          <w:sz w:val="24"/>
          <w:szCs w:val="24"/>
          <w:u w:val="single"/>
        </w:rPr>
        <w:t xml:space="preserve"> na podstawie umowy o pracę</w:t>
      </w:r>
      <w:r w:rsidR="00773A0B" w:rsidRPr="00305BC5">
        <w:rPr>
          <w:rFonts w:cstheme="minorHAnsi"/>
          <w:sz w:val="24"/>
          <w:szCs w:val="24"/>
        </w:rPr>
        <w:t xml:space="preserve"> </w:t>
      </w:r>
      <w:r w:rsidR="001B07DD" w:rsidRPr="00305BC5">
        <w:rPr>
          <w:rFonts w:cstheme="minorHAnsi"/>
          <w:sz w:val="24"/>
          <w:szCs w:val="24"/>
        </w:rPr>
        <w:t xml:space="preserve">– wynagrodzenie </w:t>
      </w:r>
      <w:r w:rsidR="001B07DD" w:rsidRPr="00305BC5">
        <w:rPr>
          <w:rFonts w:cs="Calibri"/>
          <w:sz w:val="24"/>
          <w:szCs w:val="24"/>
        </w:rPr>
        <w:t xml:space="preserve">w oparciu o ustawę </w:t>
      </w:r>
      <w:r w:rsidR="00773A0B" w:rsidRPr="00305BC5">
        <w:rPr>
          <w:rFonts w:cs="Calibri"/>
          <w:sz w:val="24"/>
          <w:szCs w:val="24"/>
        </w:rPr>
        <w:t xml:space="preserve">z dnia 8 czerwca 2017 r. </w:t>
      </w:r>
      <w:r w:rsidR="00773A0B" w:rsidRPr="00305BC5">
        <w:rPr>
          <w:sz w:val="24"/>
          <w:szCs w:val="24"/>
        </w:rPr>
        <w:t>o sposobie ustalania najniższego wynagrodzenia zasadniczego n</w:t>
      </w:r>
      <w:bookmarkStart w:id="0" w:name="_GoBack"/>
      <w:bookmarkEnd w:id="0"/>
      <w:r w:rsidR="00773A0B" w:rsidRPr="00305BC5">
        <w:rPr>
          <w:sz w:val="24"/>
          <w:szCs w:val="24"/>
        </w:rPr>
        <w:t xml:space="preserve">iektórych pracowników zatrudnionych w podmiotach leczniczych </w:t>
      </w:r>
    </w:p>
    <w:p w:rsidR="00773A0B" w:rsidRDefault="00773A0B" w:rsidP="00773A0B">
      <w:pPr>
        <w:pStyle w:val="Akapitzlist"/>
        <w:spacing w:line="360" w:lineRule="auto"/>
        <w:ind w:left="1800"/>
        <w:jc w:val="both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773A0B" w:rsidRPr="0065183E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</w:t>
      </w:r>
      <w:r w:rsidR="0035720B">
        <w:rPr>
          <w:rFonts w:cstheme="minorHAnsi"/>
          <w:b/>
          <w:bCs/>
          <w:sz w:val="24"/>
          <w:szCs w:val="24"/>
        </w:rPr>
        <w:t xml:space="preserve">po zakończeniu postępowania konkursowego,                            w </w:t>
      </w:r>
      <w:r w:rsidR="0035720B" w:rsidRPr="0065183E">
        <w:rPr>
          <w:rFonts w:cstheme="minorHAnsi"/>
          <w:b/>
          <w:bCs/>
          <w:sz w:val="24"/>
          <w:szCs w:val="24"/>
        </w:rPr>
        <w:t>zależności</w:t>
      </w:r>
      <w:r w:rsidR="0035720B">
        <w:rPr>
          <w:rFonts w:cstheme="minorHAnsi"/>
          <w:b/>
          <w:bCs/>
          <w:sz w:val="24"/>
          <w:szCs w:val="24"/>
        </w:rPr>
        <w:t xml:space="preserve"> od dostępności wybranego Oferenta</w:t>
      </w:r>
      <w:r w:rsidRPr="00773A0B">
        <w:rPr>
          <w:rFonts w:cstheme="minorHAnsi"/>
          <w:b/>
          <w:bCs/>
          <w:sz w:val="24"/>
          <w:szCs w:val="24"/>
        </w:rPr>
        <w:t xml:space="preserve"> </w:t>
      </w:r>
      <w:r w:rsidRPr="00773A0B">
        <w:rPr>
          <w:rFonts w:cstheme="minorHAnsi"/>
          <w:b/>
          <w:sz w:val="24"/>
          <w:szCs w:val="24"/>
        </w:rPr>
        <w:t xml:space="preserve"> </w:t>
      </w:r>
    </w:p>
    <w:p w:rsidR="00773A0B" w:rsidRPr="0065183E" w:rsidRDefault="00773A0B" w:rsidP="0065183E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65183E">
        <w:rPr>
          <w:rFonts w:cstheme="minorHAnsi"/>
          <w:sz w:val="24"/>
          <w:szCs w:val="24"/>
        </w:rPr>
        <w:t xml:space="preserve">Wzór umowy o pracę </w:t>
      </w:r>
      <w:r w:rsidRPr="0065183E">
        <w:rPr>
          <w:rFonts w:cstheme="minorHAnsi"/>
          <w:b/>
          <w:bCs/>
          <w:sz w:val="24"/>
          <w:szCs w:val="24"/>
        </w:rPr>
        <w:t xml:space="preserve">stanowi Załącznik NR </w:t>
      </w:r>
      <w:r w:rsidR="0065183E">
        <w:rPr>
          <w:rFonts w:cstheme="minorHAnsi"/>
          <w:b/>
          <w:bCs/>
          <w:sz w:val="24"/>
          <w:szCs w:val="24"/>
        </w:rPr>
        <w:t>4</w:t>
      </w:r>
      <w:r w:rsidR="00EC4E86" w:rsidRPr="0065183E">
        <w:rPr>
          <w:rFonts w:cstheme="minorHAnsi"/>
          <w:b/>
          <w:bCs/>
          <w:sz w:val="24"/>
          <w:szCs w:val="24"/>
        </w:rPr>
        <w:t xml:space="preserve"> </w:t>
      </w:r>
      <w:r w:rsidR="00305BC5" w:rsidRPr="0065183E">
        <w:rPr>
          <w:rFonts w:cstheme="minorHAnsi"/>
          <w:sz w:val="24"/>
          <w:szCs w:val="24"/>
        </w:rPr>
        <w:t xml:space="preserve">do Zarządzenia NR </w:t>
      </w:r>
      <w:r w:rsidR="0065183E" w:rsidRPr="0065183E">
        <w:rPr>
          <w:rFonts w:cstheme="minorHAnsi"/>
          <w:sz w:val="24"/>
          <w:szCs w:val="24"/>
        </w:rPr>
        <w:t>7</w:t>
      </w:r>
      <w:r w:rsidR="00305BC5" w:rsidRPr="0065183E">
        <w:rPr>
          <w:rFonts w:cstheme="minorHAnsi"/>
          <w:sz w:val="24"/>
          <w:szCs w:val="24"/>
        </w:rPr>
        <w:t>/K/2025</w:t>
      </w:r>
      <w:r w:rsidRPr="0065183E">
        <w:rPr>
          <w:rFonts w:cstheme="minorHAnsi"/>
          <w:sz w:val="24"/>
          <w:szCs w:val="24"/>
        </w:rPr>
        <w:t>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 niezbędnych do realizacji świadczeń zdrowotnych stanowiących przedmiot niniejszego konkursu.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Osobą uprawnioną do kontaktu w przedmiotowej sprawie jest: Kamila </w:t>
      </w:r>
      <w:proofErr w:type="spellStart"/>
      <w:r>
        <w:rPr>
          <w:rFonts w:cstheme="minorHAnsi"/>
          <w:sz w:val="24"/>
          <w:szCs w:val="24"/>
        </w:rPr>
        <w:t>Oruba-Kozieł</w:t>
      </w:r>
      <w:proofErr w:type="spellEnd"/>
      <w:r>
        <w:rPr>
          <w:rFonts w:cstheme="minorHAnsi"/>
          <w:sz w:val="24"/>
          <w:szCs w:val="24"/>
        </w:rPr>
        <w:t xml:space="preserve">                      tel. 32-29-31-003.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oferty, </w:t>
      </w:r>
      <w:r>
        <w:rPr>
          <w:rFonts w:cstheme="minorHAnsi"/>
          <w:b/>
          <w:bCs/>
          <w:sz w:val="24"/>
          <w:szCs w:val="24"/>
        </w:rPr>
        <w:t xml:space="preserve">stanowiącym Załącznik Nr </w:t>
      </w:r>
      <w:r w:rsidR="001B07DD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zawierać: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:rsidR="00773A0B" w:rsidRDefault="00773A0B" w:rsidP="00773A0B">
      <w:pPr>
        <w:pStyle w:val="Akapitzlist"/>
        <w:spacing w:line="360" w:lineRule="auto"/>
        <w:ind w:left="22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 potwierdzeniem braku wnoszonych do punktów: </w:t>
      </w:r>
      <w:proofErr w:type="spellStart"/>
      <w:r>
        <w:rPr>
          <w:rFonts w:cstheme="minorHAnsi"/>
          <w:sz w:val="24"/>
          <w:szCs w:val="24"/>
        </w:rPr>
        <w:t>a,b,c</w:t>
      </w:r>
      <w:proofErr w:type="spellEnd"/>
      <w:r>
        <w:rPr>
          <w:rFonts w:cstheme="minorHAnsi"/>
          <w:sz w:val="24"/>
          <w:szCs w:val="24"/>
        </w:rPr>
        <w:t xml:space="preserve"> zastrzeżeń</w:t>
      </w:r>
    </w:p>
    <w:p w:rsidR="00773A0B" w:rsidRPr="00305BC5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305BC5">
        <w:rPr>
          <w:rFonts w:cstheme="minorHAnsi"/>
          <w:sz w:val="24"/>
          <w:szCs w:val="24"/>
        </w:rPr>
        <w:t xml:space="preserve">dane dotyczące </w:t>
      </w:r>
      <w:r w:rsidR="00305BC5">
        <w:rPr>
          <w:rFonts w:cstheme="minorHAnsi"/>
          <w:sz w:val="24"/>
          <w:szCs w:val="24"/>
        </w:rPr>
        <w:t xml:space="preserve">oferenta: Imię, nazwisko, adres, kwalifikacje zawodowe,  </w:t>
      </w:r>
      <w:r w:rsidRPr="00305BC5">
        <w:rPr>
          <w:rFonts w:cstheme="minorHAnsi"/>
          <w:sz w:val="24"/>
          <w:szCs w:val="24"/>
        </w:rPr>
        <w:t>kontakt z oferentem</w:t>
      </w:r>
      <w:r w:rsidR="00305BC5">
        <w:rPr>
          <w:rFonts w:cstheme="minorHAnsi"/>
          <w:sz w:val="24"/>
          <w:szCs w:val="24"/>
        </w:rPr>
        <w:t xml:space="preserve"> </w:t>
      </w:r>
      <w:r w:rsidRPr="00305BC5">
        <w:rPr>
          <w:rFonts w:cstheme="minorHAnsi"/>
          <w:sz w:val="24"/>
          <w:szCs w:val="24"/>
        </w:rPr>
        <w:t>- telefon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orzeczenie lekarskie  dotyczące zdolności do wykonywanych świadczeń zdrowotnych wydanych przez lekarza medycyny pracy,</w:t>
      </w:r>
    </w:p>
    <w:p w:rsidR="00773A0B" w:rsidRPr="00F1798E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Sz</w:t>
      </w:r>
      <w:r w:rsidRPr="00F1798E">
        <w:rPr>
          <w:rFonts w:cstheme="minorHAnsi"/>
          <w:sz w:val="24"/>
          <w:szCs w:val="24"/>
        </w:rPr>
        <w:t>kolenie BHP zostanie przeprowadzone przez udzielającego zamówienie.</w:t>
      </w:r>
    </w:p>
    <w:p w:rsidR="00773A0B" w:rsidRPr="006B6746" w:rsidRDefault="00773A0B" w:rsidP="00773A0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73A0B" w:rsidRPr="003C273E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sz w:val="24"/>
          <w:szCs w:val="24"/>
        </w:rPr>
      </w:pPr>
      <w:r w:rsidRPr="003C273E">
        <w:rPr>
          <w:rFonts w:cstheme="minorHAnsi"/>
          <w:b/>
          <w:sz w:val="24"/>
          <w:szCs w:val="24"/>
        </w:rPr>
        <w:t>Warunki składania ofert: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:rsidR="00773A0B" w:rsidRPr="003C273E" w:rsidRDefault="00773A0B" w:rsidP="00773A0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3C273E">
        <w:rPr>
          <w:rFonts w:cstheme="minorHAnsi"/>
          <w:sz w:val="24"/>
          <w:szCs w:val="24"/>
        </w:rPr>
        <w:t>Oferta powinna być złożona w kopercie zamkniętej z umieszczoną adnotacją:</w:t>
      </w:r>
    </w:p>
    <w:p w:rsidR="00305BC5" w:rsidRDefault="00773A0B" w:rsidP="00305BC5">
      <w:pPr>
        <w:pStyle w:val="Akapitzlist"/>
        <w:spacing w:line="360" w:lineRule="auto"/>
        <w:ind w:left="2160"/>
        <w:jc w:val="both"/>
        <w:rPr>
          <w:rFonts w:cstheme="minorHAnsi"/>
          <w:sz w:val="24"/>
          <w:szCs w:val="24"/>
        </w:rPr>
      </w:pPr>
      <w:r w:rsidRPr="0065183E">
        <w:rPr>
          <w:rFonts w:cstheme="minorHAnsi"/>
          <w:sz w:val="24"/>
          <w:szCs w:val="24"/>
        </w:rPr>
        <w:t xml:space="preserve">„KONKURS NA UDZIELANIE ŚWIADCZEŃ </w:t>
      </w:r>
      <w:r w:rsidR="00EE5AB6" w:rsidRPr="0065183E">
        <w:rPr>
          <w:rFonts w:cstheme="minorHAnsi"/>
          <w:sz w:val="24"/>
          <w:szCs w:val="24"/>
        </w:rPr>
        <w:t>– Rejestratorka medyczna SP ZOZ Sławków”</w:t>
      </w:r>
    </w:p>
    <w:p w:rsidR="00773A0B" w:rsidRDefault="00773A0B" w:rsidP="00305BC5">
      <w:pPr>
        <w:pStyle w:val="Akapitzlist"/>
        <w:spacing w:line="36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27 Samodzielnego Publicznego zakładu Opieki Zdrowotnej w Sławkowie w </w:t>
      </w:r>
      <w:r w:rsidRPr="0065183E">
        <w:rPr>
          <w:rFonts w:cstheme="minorHAnsi"/>
          <w:sz w:val="24"/>
          <w:szCs w:val="24"/>
        </w:rPr>
        <w:t xml:space="preserve">terminie </w:t>
      </w:r>
      <w:r w:rsidRPr="0065183E"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 w:rsidR="0065183E" w:rsidRPr="0065183E">
        <w:rPr>
          <w:rFonts w:cstheme="minorHAnsi"/>
          <w:b/>
          <w:bCs/>
          <w:sz w:val="24"/>
          <w:szCs w:val="24"/>
          <w:u w:val="single"/>
        </w:rPr>
        <w:t>27</w:t>
      </w:r>
      <w:r w:rsidR="00305BC5" w:rsidRPr="0065183E">
        <w:rPr>
          <w:rFonts w:cstheme="minorHAnsi"/>
          <w:b/>
          <w:bCs/>
          <w:sz w:val="24"/>
          <w:szCs w:val="24"/>
          <w:u w:val="single"/>
        </w:rPr>
        <w:t>.02</w:t>
      </w:r>
      <w:r w:rsidR="00125D74" w:rsidRPr="0065183E">
        <w:rPr>
          <w:rFonts w:cstheme="minorHAnsi"/>
          <w:b/>
          <w:bCs/>
          <w:sz w:val="24"/>
          <w:szCs w:val="24"/>
          <w:u w:val="single"/>
        </w:rPr>
        <w:t>.2025</w:t>
      </w:r>
      <w:r w:rsidR="0035720B" w:rsidRPr="0065183E">
        <w:rPr>
          <w:rFonts w:cstheme="minorHAnsi"/>
          <w:b/>
          <w:bCs/>
          <w:sz w:val="24"/>
          <w:szCs w:val="24"/>
          <w:u w:val="single"/>
        </w:rPr>
        <w:t xml:space="preserve"> r. tj. </w:t>
      </w:r>
      <w:r w:rsidR="0065183E" w:rsidRPr="0065183E">
        <w:rPr>
          <w:rFonts w:cstheme="minorHAnsi"/>
          <w:b/>
          <w:bCs/>
          <w:sz w:val="24"/>
          <w:szCs w:val="24"/>
          <w:u w:val="single"/>
        </w:rPr>
        <w:t xml:space="preserve">czwartek </w:t>
      </w:r>
      <w:r w:rsidR="0035720B" w:rsidRPr="0065183E">
        <w:rPr>
          <w:rFonts w:cstheme="minorHAnsi"/>
          <w:b/>
          <w:bCs/>
          <w:sz w:val="24"/>
          <w:szCs w:val="24"/>
          <w:u w:val="single"/>
        </w:rPr>
        <w:t>do godz. 9</w:t>
      </w:r>
      <w:r w:rsidRPr="0065183E">
        <w:rPr>
          <w:rFonts w:cstheme="minorHAnsi"/>
          <w:b/>
          <w:bCs/>
          <w:sz w:val="24"/>
          <w:szCs w:val="24"/>
          <w:u w:val="single"/>
        </w:rPr>
        <w:t>:00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1)  terminie pozostaną zamknięte i zwrócone do oferenta.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:rsidR="00773A0B" w:rsidRPr="003C273E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 w:rsidRPr="003C273E">
        <w:rPr>
          <w:rFonts w:cstheme="minorHAnsi"/>
          <w:b/>
          <w:bCs/>
          <w:sz w:val="24"/>
          <w:szCs w:val="24"/>
        </w:rPr>
        <w:t>Ustalenie kryterium oceny oferty:</w:t>
      </w:r>
    </w:p>
    <w:p w:rsidR="00773A0B" w:rsidRDefault="00773A0B" w:rsidP="00773A0B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uwzględniane będą wszystkie dodatkowe specjalizacje, kursy  i inne formy kształcenia.</w:t>
      </w:r>
    </w:p>
    <w:p w:rsidR="0035720B" w:rsidRPr="0035720B" w:rsidRDefault="0035720B" w:rsidP="0035720B">
      <w:p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:rsidR="00773A0B" w:rsidRPr="0065183E" w:rsidRDefault="0065183E" w:rsidP="0065183E">
      <w:p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1.</w:t>
      </w:r>
      <w:r w:rsidR="00773A0B" w:rsidRPr="0065183E">
        <w:rPr>
          <w:rFonts w:cstheme="minorHAnsi"/>
          <w:sz w:val="24"/>
          <w:szCs w:val="24"/>
        </w:rPr>
        <w:t xml:space="preserve">Otwarcie ofert będzie miało miejsce w pokoju nr 27 Samodzielnego Publicznego Zakładu Opieki Zdrowotnej w  Sławkowie </w:t>
      </w:r>
      <w:r w:rsidR="00773A0B" w:rsidRPr="0065183E">
        <w:rPr>
          <w:rFonts w:cstheme="minorHAnsi"/>
          <w:b/>
          <w:bCs/>
          <w:sz w:val="24"/>
          <w:szCs w:val="24"/>
          <w:u w:val="single"/>
        </w:rPr>
        <w:t xml:space="preserve">w dniu </w:t>
      </w:r>
      <w:r w:rsidRPr="0065183E">
        <w:rPr>
          <w:rFonts w:cstheme="minorHAnsi"/>
          <w:b/>
          <w:bCs/>
          <w:sz w:val="24"/>
          <w:szCs w:val="24"/>
          <w:u w:val="single"/>
        </w:rPr>
        <w:t>27</w:t>
      </w:r>
      <w:r w:rsidR="00305BC5" w:rsidRPr="0065183E">
        <w:rPr>
          <w:rFonts w:cstheme="minorHAnsi"/>
          <w:b/>
          <w:bCs/>
          <w:sz w:val="24"/>
          <w:szCs w:val="24"/>
          <w:u w:val="single"/>
        </w:rPr>
        <w:t>.02</w:t>
      </w:r>
      <w:r w:rsidR="00125D74" w:rsidRPr="0065183E">
        <w:rPr>
          <w:rFonts w:cstheme="minorHAnsi"/>
          <w:b/>
          <w:bCs/>
          <w:sz w:val="24"/>
          <w:szCs w:val="24"/>
          <w:u w:val="single"/>
        </w:rPr>
        <w:t>.2025</w:t>
      </w:r>
      <w:r w:rsidR="00773A0B" w:rsidRPr="0065183E">
        <w:rPr>
          <w:rFonts w:cstheme="minorHAnsi"/>
          <w:b/>
          <w:bCs/>
          <w:sz w:val="24"/>
          <w:szCs w:val="24"/>
          <w:u w:val="single"/>
        </w:rPr>
        <w:t xml:space="preserve"> r.</w:t>
      </w:r>
      <w:r w:rsidRPr="0065183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73A0B" w:rsidRPr="0065183E">
        <w:rPr>
          <w:rFonts w:cstheme="minorHAnsi"/>
          <w:b/>
          <w:bCs/>
          <w:sz w:val="24"/>
          <w:szCs w:val="24"/>
          <w:u w:val="single"/>
        </w:rPr>
        <w:t xml:space="preserve">o godzinie </w:t>
      </w:r>
      <w:r w:rsidR="0035720B" w:rsidRPr="0065183E">
        <w:rPr>
          <w:rFonts w:cstheme="minorHAnsi"/>
          <w:b/>
          <w:bCs/>
          <w:sz w:val="24"/>
          <w:szCs w:val="24"/>
          <w:u w:val="single"/>
        </w:rPr>
        <w:t>10:0</w:t>
      </w:r>
      <w:r w:rsidR="001B07DD" w:rsidRPr="0065183E">
        <w:rPr>
          <w:rFonts w:cstheme="minorHAnsi"/>
          <w:b/>
          <w:bCs/>
          <w:sz w:val="24"/>
          <w:szCs w:val="24"/>
          <w:u w:val="single"/>
        </w:rPr>
        <w:t>0</w:t>
      </w:r>
      <w:r w:rsidR="00773A0B" w:rsidRPr="0065183E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Otwarcie ofert nastąpi w obecności przybyłych oferentów. Obecność nie jest obowiązkowa 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:rsidR="00305BC5" w:rsidRDefault="00773A0B" w:rsidP="00305BC5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:rsidR="00305BC5" w:rsidRPr="00305BC5" w:rsidRDefault="00773A0B" w:rsidP="00305BC5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65183E">
        <w:rPr>
          <w:rFonts w:cstheme="minorHAnsi"/>
          <w:b/>
          <w:bCs/>
          <w:sz w:val="24"/>
          <w:szCs w:val="24"/>
          <w:u w:val="single"/>
        </w:rPr>
        <w:t xml:space="preserve">Rozstrzygnięcie konkursu będzie miało miejsce </w:t>
      </w:r>
      <w:r w:rsidR="00305BC5" w:rsidRPr="0065183E">
        <w:rPr>
          <w:rFonts w:cstheme="minorHAnsi"/>
          <w:b/>
          <w:bCs/>
          <w:sz w:val="24"/>
          <w:szCs w:val="24"/>
          <w:u w:val="single"/>
        </w:rPr>
        <w:t xml:space="preserve">do </w:t>
      </w:r>
      <w:r w:rsidR="0035720B" w:rsidRPr="0065183E">
        <w:rPr>
          <w:rFonts w:cstheme="minorHAnsi"/>
          <w:b/>
          <w:bCs/>
          <w:sz w:val="24"/>
          <w:szCs w:val="24"/>
          <w:u w:val="single"/>
        </w:rPr>
        <w:t>dni</w:t>
      </w:r>
      <w:r w:rsidR="0065183E" w:rsidRPr="0065183E">
        <w:rPr>
          <w:rFonts w:cstheme="minorHAnsi"/>
          <w:b/>
          <w:bCs/>
          <w:sz w:val="24"/>
          <w:szCs w:val="24"/>
          <w:u w:val="single"/>
        </w:rPr>
        <w:t>a 27</w:t>
      </w:r>
      <w:r w:rsidR="00305BC5" w:rsidRPr="0065183E">
        <w:rPr>
          <w:rFonts w:cstheme="minorHAnsi"/>
          <w:b/>
          <w:bCs/>
          <w:sz w:val="24"/>
          <w:szCs w:val="24"/>
          <w:u w:val="single"/>
        </w:rPr>
        <w:t>.02</w:t>
      </w:r>
      <w:r w:rsidR="00125D74" w:rsidRPr="0065183E">
        <w:rPr>
          <w:rFonts w:cstheme="minorHAnsi"/>
          <w:b/>
          <w:bCs/>
          <w:sz w:val="24"/>
          <w:szCs w:val="24"/>
          <w:u w:val="single"/>
        </w:rPr>
        <w:t>.2025</w:t>
      </w:r>
      <w:r w:rsidRPr="0065183E">
        <w:rPr>
          <w:rFonts w:cstheme="minorHAnsi"/>
          <w:b/>
          <w:bCs/>
          <w:sz w:val="24"/>
          <w:szCs w:val="24"/>
          <w:u w:val="single"/>
        </w:rPr>
        <w:t xml:space="preserve"> r. do godz. 14:00.</w:t>
      </w:r>
      <w:r w:rsidR="00125D74" w:rsidRPr="00305BC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305BC5">
        <w:rPr>
          <w:rFonts w:cstheme="minorHAnsi"/>
          <w:sz w:val="24"/>
          <w:szCs w:val="24"/>
        </w:rPr>
        <w:t xml:space="preserve">Informacja o wyborze oferty zostanie umieszczona na stronie BIP SPZOZ Sławków </w:t>
      </w:r>
      <w:hyperlink r:id="rId5" w:history="1">
        <w:r w:rsidR="00305BC5" w:rsidRPr="00305BC5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305BC5" w:rsidRPr="00305BC5">
        <w:rPr>
          <w:rStyle w:val="Hipercze"/>
          <w:rFonts w:cstheme="minorHAnsi"/>
          <w:sz w:val="24"/>
          <w:szCs w:val="24"/>
          <w:u w:val="none"/>
        </w:rPr>
        <w:t xml:space="preserve">    </w:t>
      </w:r>
      <w:r w:rsidR="00305BC5" w:rsidRPr="00305BC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zakładce: konkursy ofert, przetargi oraz</w:t>
      </w:r>
      <w:r w:rsidR="00305BC5" w:rsidRPr="00305BC5">
        <w:rPr>
          <w:rStyle w:val="Hipercze"/>
          <w:rFonts w:cstheme="minorHAnsi"/>
          <w:sz w:val="24"/>
          <w:szCs w:val="24"/>
        </w:rPr>
        <w:t xml:space="preserve"> </w:t>
      </w:r>
      <w:hyperlink r:id="rId6" w:history="1">
        <w:r w:rsidR="00305BC5" w:rsidRPr="00305BC5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305BC5" w:rsidRPr="00305BC5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="00305BC5" w:rsidRPr="00305BC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zakładce: OGŁOSZENIA O PRACY</w:t>
      </w:r>
    </w:p>
    <w:p w:rsidR="00773A0B" w:rsidRDefault="00773A0B" w:rsidP="00305BC5">
      <w:pPr>
        <w:pStyle w:val="Akapitzlist"/>
        <w:suppressAutoHyphens w:val="0"/>
        <w:autoSpaceDN/>
        <w:spacing w:line="360" w:lineRule="auto"/>
        <w:ind w:left="1440"/>
        <w:contextualSpacing/>
        <w:jc w:val="both"/>
        <w:textAlignment w:val="auto"/>
        <w:rPr>
          <w:rStyle w:val="Hipercze"/>
          <w:color w:val="auto"/>
          <w:u w:val="none"/>
        </w:rPr>
      </w:pP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:rsidR="00773A0B" w:rsidRDefault="00773A0B" w:rsidP="00773A0B">
      <w:pPr>
        <w:pStyle w:val="Akapitzlist"/>
        <w:spacing w:line="360" w:lineRule="auto"/>
        <w:ind w:left="2160"/>
        <w:jc w:val="both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Dyrektor SPZOZ Sławków zastrzega sobie prawo do unieważnienia konkursu  </w:t>
      </w:r>
      <w:r w:rsidR="00125D7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              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sytuacji: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</w:pPr>
      <w:r>
        <w:rPr>
          <w:rFonts w:cstheme="minorHAnsi"/>
          <w:sz w:val="24"/>
          <w:szCs w:val="24"/>
        </w:rPr>
        <w:t>kiedy do SPZOZ Sławków nie wpłynęła żadna oferta,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:rsidR="00305BC5" w:rsidRDefault="00305BC5" w:rsidP="00305BC5">
      <w:pPr>
        <w:pStyle w:val="Akapitzlist"/>
        <w:suppressAutoHyphens w:val="0"/>
        <w:autoSpaceDN/>
        <w:spacing w:line="360" w:lineRule="auto"/>
        <w:ind w:left="1080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niezwłocznym umotywowany protest.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dniu otrzymania  i udziela pisemnej odpowiedzi oferentowi.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:rsidR="00773A0B" w:rsidRPr="00305BC5" w:rsidRDefault="00773A0B" w:rsidP="00305BC5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305BC5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305BC5">
        <w:rPr>
          <w:rFonts w:cstheme="minorHAnsi"/>
          <w:sz w:val="24"/>
          <w:szCs w:val="24"/>
        </w:rPr>
        <w:t>bip</w:t>
      </w:r>
      <w:proofErr w:type="spellEnd"/>
      <w:r w:rsidRPr="00305BC5">
        <w:rPr>
          <w:rFonts w:cstheme="minorHAnsi"/>
          <w:sz w:val="24"/>
          <w:szCs w:val="24"/>
        </w:rPr>
        <w:t xml:space="preserve"> SPZOZ Sławków: </w:t>
      </w:r>
      <w:hyperlink r:id="rId7" w:history="1">
        <w:r w:rsidR="00305BC5" w:rsidRPr="00305BC5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305BC5" w:rsidRPr="00305BC5">
        <w:rPr>
          <w:rStyle w:val="Hipercze"/>
          <w:rFonts w:cstheme="minorHAnsi"/>
          <w:sz w:val="24"/>
          <w:szCs w:val="24"/>
          <w:u w:val="none"/>
        </w:rPr>
        <w:t xml:space="preserve">    </w:t>
      </w:r>
      <w:r w:rsidR="00305BC5" w:rsidRPr="00305BC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zakładce: konkursy ofert, przetargi oraz</w:t>
      </w:r>
      <w:r w:rsidR="00305BC5" w:rsidRPr="00305BC5">
        <w:rPr>
          <w:rStyle w:val="Hipercze"/>
          <w:rFonts w:cstheme="minorHAnsi"/>
          <w:sz w:val="24"/>
          <w:szCs w:val="24"/>
        </w:rPr>
        <w:t xml:space="preserve"> </w:t>
      </w:r>
      <w:hyperlink r:id="rId8" w:history="1">
        <w:r w:rsidR="00305BC5" w:rsidRPr="00305BC5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305BC5" w:rsidRPr="00305BC5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="00305BC5" w:rsidRPr="00305BC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zakładce: OGŁOSZENIA O PRACY</w:t>
      </w:r>
    </w:p>
    <w:p w:rsidR="00773A0B" w:rsidRDefault="00125D74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</w:pPr>
      <w:r>
        <w:rPr>
          <w:rFonts w:cstheme="minorHAnsi"/>
          <w:sz w:val="24"/>
          <w:szCs w:val="24"/>
        </w:rPr>
        <w:t>Oferent ma prawo wniesienia do D</w:t>
      </w:r>
      <w:r w:rsidR="00773A0B">
        <w:rPr>
          <w:rFonts w:cstheme="minorHAnsi"/>
          <w:sz w:val="24"/>
          <w:szCs w:val="24"/>
        </w:rPr>
        <w:t>yrektora SPZOZ Sławków umotywowanego odwołania dotyczące wyników  konkursu przed zawarciem umowy.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</w:t>
      </w:r>
      <w:r w:rsidR="00125D74">
        <w:rPr>
          <w:rFonts w:cstheme="minorHAnsi"/>
          <w:sz w:val="24"/>
          <w:szCs w:val="24"/>
        </w:rPr>
        <w:t>nie zostanie rozpatrzone przez D</w:t>
      </w:r>
      <w:r>
        <w:rPr>
          <w:rFonts w:cstheme="minorHAnsi"/>
          <w:sz w:val="24"/>
          <w:szCs w:val="24"/>
        </w:rPr>
        <w:t>yrektora SPZOZ Sławków w dniu jego otrzymania.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773A0B" w:rsidRDefault="00773A0B" w:rsidP="00773A0B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696A02" w:rsidRDefault="00696A02"/>
    <w:sectPr w:rsidR="00696A02" w:rsidSect="003C19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67"/>
    <w:multiLevelType w:val="hybridMultilevel"/>
    <w:tmpl w:val="A166594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2B09"/>
    <w:multiLevelType w:val="hybridMultilevel"/>
    <w:tmpl w:val="BCC45E70"/>
    <w:lvl w:ilvl="0" w:tplc="782E1A3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655581"/>
    <w:multiLevelType w:val="multilevel"/>
    <w:tmpl w:val="05222C7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AD1C49"/>
    <w:multiLevelType w:val="multilevel"/>
    <w:tmpl w:val="833AC7F0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E9A5224"/>
    <w:multiLevelType w:val="multilevel"/>
    <w:tmpl w:val="DA64D29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232BA1"/>
    <w:multiLevelType w:val="hybridMultilevel"/>
    <w:tmpl w:val="EDCEA0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F56BBC"/>
    <w:multiLevelType w:val="hybridMultilevel"/>
    <w:tmpl w:val="EB2822A0"/>
    <w:lvl w:ilvl="0" w:tplc="70BA1812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460DA7"/>
    <w:multiLevelType w:val="multilevel"/>
    <w:tmpl w:val="E786B9C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3668C5"/>
    <w:multiLevelType w:val="hybridMultilevel"/>
    <w:tmpl w:val="75301B4E"/>
    <w:lvl w:ilvl="0" w:tplc="F132C7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A8327E"/>
    <w:multiLevelType w:val="multilevel"/>
    <w:tmpl w:val="82FC8140"/>
    <w:lvl w:ilvl="0">
      <w:start w:val="1"/>
      <w:numFmt w:val="lowerLetter"/>
      <w:lvlText w:val="%1)"/>
      <w:lvlJc w:val="lef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abstractNum w:abstractNumId="16">
    <w:nsid w:val="3672626C"/>
    <w:multiLevelType w:val="multilevel"/>
    <w:tmpl w:val="4C3E461C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7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D0298"/>
    <w:multiLevelType w:val="multilevel"/>
    <w:tmpl w:val="88BAD0E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7971EA9"/>
    <w:multiLevelType w:val="hybridMultilevel"/>
    <w:tmpl w:val="50EE48A2"/>
    <w:lvl w:ilvl="0" w:tplc="EE0A914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E019C3"/>
    <w:multiLevelType w:val="multilevel"/>
    <w:tmpl w:val="094C217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F191825"/>
    <w:multiLevelType w:val="hybridMultilevel"/>
    <w:tmpl w:val="825ECC7C"/>
    <w:lvl w:ilvl="0" w:tplc="5E1CC6F2">
      <w:start w:val="1"/>
      <w:numFmt w:val="decimal"/>
      <w:lvlText w:val="%1."/>
      <w:lvlJc w:val="left"/>
      <w:pPr>
        <w:ind w:left="862" w:hanging="360"/>
      </w:pPr>
      <w:rPr>
        <w:rFonts w:asciiTheme="minorHAnsi" w:eastAsia="Times New Roman" w:hAnsiTheme="minorHAnsi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27">
    <w:nsid w:val="69006B15"/>
    <w:multiLevelType w:val="multilevel"/>
    <w:tmpl w:val="B7FE315C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087F79"/>
    <w:multiLevelType w:val="hybridMultilevel"/>
    <w:tmpl w:val="3ECCA060"/>
    <w:lvl w:ilvl="0" w:tplc="AB1A9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19688D"/>
    <w:multiLevelType w:val="multilevel"/>
    <w:tmpl w:val="5216A09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83DDA"/>
    <w:multiLevelType w:val="multilevel"/>
    <w:tmpl w:val="03BEFBB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DC200D"/>
    <w:multiLevelType w:val="multilevel"/>
    <w:tmpl w:val="89E80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71B443E5"/>
    <w:multiLevelType w:val="multilevel"/>
    <w:tmpl w:val="CD74669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B15684"/>
    <w:multiLevelType w:val="multilevel"/>
    <w:tmpl w:val="91FAAF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</w:num>
  <w:num w:numId="3">
    <w:abstractNumId w:val="29"/>
  </w:num>
  <w:num w:numId="4">
    <w:abstractNumId w:val="30"/>
  </w:num>
  <w:num w:numId="5">
    <w:abstractNumId w:val="16"/>
  </w:num>
  <w:num w:numId="6">
    <w:abstractNumId w:val="33"/>
  </w:num>
  <w:num w:numId="7">
    <w:abstractNumId w:val="33"/>
    <w:lvlOverride w:ilvl="0">
      <w:startOverride w:val="1"/>
    </w:lvlOverride>
  </w:num>
  <w:num w:numId="8">
    <w:abstractNumId w:val="32"/>
  </w:num>
  <w:num w:numId="9">
    <w:abstractNumId w:val="32"/>
    <w:lvlOverride w:ilvl="0">
      <w:startOverride w:val="1"/>
    </w:lvlOverride>
  </w:num>
  <w:num w:numId="10">
    <w:abstractNumId w:val="15"/>
  </w:num>
  <w:num w:numId="11">
    <w:abstractNumId w:val="15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27"/>
  </w:num>
  <w:num w:numId="17">
    <w:abstractNumId w:val="27"/>
    <w:lvlOverride w:ilvl="0">
      <w:startOverride w:val="1"/>
    </w:lvlOverride>
  </w:num>
  <w:num w:numId="18">
    <w:abstractNumId w:val="31"/>
  </w:num>
  <w:num w:numId="19">
    <w:abstractNumId w:val="31"/>
    <w:lvlOverride w:ilvl="0">
      <w:startOverride w:val="1"/>
    </w:lvlOverride>
  </w:num>
  <w:num w:numId="20">
    <w:abstractNumId w:val="22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"/>
    <w:lvlOverride w:ilvl="0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14"/>
  </w:num>
  <w:num w:numId="41">
    <w:abstractNumId w:val="28"/>
  </w:num>
  <w:num w:numId="42">
    <w:abstractNumId w:val="7"/>
  </w:num>
  <w:num w:numId="43">
    <w:abstractNumId w:val="5"/>
  </w:num>
  <w:num w:numId="44">
    <w:abstractNumId w:val="0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73A0B"/>
    <w:rsid w:val="00125D74"/>
    <w:rsid w:val="001B07DD"/>
    <w:rsid w:val="00305BC5"/>
    <w:rsid w:val="0035720B"/>
    <w:rsid w:val="00357CB1"/>
    <w:rsid w:val="00470509"/>
    <w:rsid w:val="005C4226"/>
    <w:rsid w:val="006370DC"/>
    <w:rsid w:val="0065183E"/>
    <w:rsid w:val="00696A02"/>
    <w:rsid w:val="007147EE"/>
    <w:rsid w:val="00773A0B"/>
    <w:rsid w:val="00975F97"/>
    <w:rsid w:val="00AA30AD"/>
    <w:rsid w:val="00B53A86"/>
    <w:rsid w:val="00D45A65"/>
    <w:rsid w:val="00E72646"/>
    <w:rsid w:val="00EB05AC"/>
    <w:rsid w:val="00EB1691"/>
    <w:rsid w:val="00EC4E86"/>
    <w:rsid w:val="00EE5AB6"/>
    <w:rsid w:val="00FE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73A0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73A0B"/>
    <w:rPr>
      <w:color w:val="0000FF"/>
      <w:u w:val="single"/>
    </w:rPr>
  </w:style>
  <w:style w:type="paragraph" w:styleId="Akapitzlist">
    <w:name w:val="List Paragraph"/>
    <w:basedOn w:val="Normalny"/>
    <w:qFormat/>
    <w:rsid w:val="00773A0B"/>
    <w:pPr>
      <w:ind w:left="720"/>
    </w:pPr>
  </w:style>
  <w:style w:type="character" w:styleId="Pogrubienie">
    <w:name w:val="Strong"/>
    <w:basedOn w:val="Domylnaczcionkaakapitu"/>
    <w:uiPriority w:val="22"/>
    <w:qFormat/>
    <w:rsid w:val="00773A0B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35720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pzoz.slaw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1257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2025-02-13T14:39:00Z</cp:lastPrinted>
  <dcterms:created xsi:type="dcterms:W3CDTF">2024-10-16T08:29:00Z</dcterms:created>
  <dcterms:modified xsi:type="dcterms:W3CDTF">2025-02-13T14:39:00Z</dcterms:modified>
</cp:coreProperties>
</file>